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73566" w14:textId="41D56C81" w:rsidR="0091436C" w:rsidRDefault="00B31E20" w:rsidP="00D165AA">
      <w:pPr>
        <w:pStyle w:val="NormalWeb"/>
        <w:shd w:val="clear" w:color="auto" w:fill="FFFFFF"/>
        <w:spacing w:before="0" w:beforeAutospacing="0" w:after="0" w:afterAutospacing="0"/>
        <w:jc w:val="center"/>
        <w:rPr>
          <w:rStyle w:val="Strong"/>
          <w:rFonts w:ascii="Arial" w:hAnsi="Arial" w:cs="Arial"/>
          <w:color w:val="222222"/>
        </w:rPr>
      </w:pPr>
      <w:r>
        <w:rPr>
          <w:rFonts w:ascii="Arial" w:hAnsi="Arial" w:cs="Arial"/>
          <w:b/>
          <w:bCs/>
          <w:noProof/>
          <w:color w:val="222222"/>
        </w:rPr>
        <w:drawing>
          <wp:inline distT="0" distB="0" distL="0" distR="0" wp14:anchorId="043C0F15" wp14:editId="0F1B3B8C">
            <wp:extent cx="1280326" cy="850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 on wheels - logo.jpg"/>
                    <pic:cNvPicPr/>
                  </pic:nvPicPr>
                  <pic:blipFill rotWithShape="1">
                    <a:blip r:embed="rId7" cstate="print">
                      <a:extLst>
                        <a:ext uri="{28A0092B-C50C-407E-A947-70E740481C1C}">
                          <a14:useLocalDpi xmlns:a14="http://schemas.microsoft.com/office/drawing/2010/main" val="0"/>
                        </a:ext>
                      </a:extLst>
                    </a:blip>
                    <a:srcRect t="15528" b="18013"/>
                    <a:stretch/>
                  </pic:blipFill>
                  <pic:spPr bwMode="auto">
                    <a:xfrm>
                      <a:off x="0" y="0"/>
                      <a:ext cx="1282250" cy="852179"/>
                    </a:xfrm>
                    <a:prstGeom prst="rect">
                      <a:avLst/>
                    </a:prstGeom>
                    <a:ln>
                      <a:noFill/>
                    </a:ln>
                    <a:extLst>
                      <a:ext uri="{53640926-AAD7-44D8-BBD7-CCE9431645EC}">
                        <a14:shadowObscured xmlns:a14="http://schemas.microsoft.com/office/drawing/2010/main"/>
                      </a:ext>
                    </a:extLst>
                  </pic:spPr>
                </pic:pic>
              </a:graphicData>
            </a:graphic>
          </wp:inline>
        </w:drawing>
      </w:r>
    </w:p>
    <w:p w14:paraId="19B84DCB" w14:textId="274F144E" w:rsidR="00B31E20" w:rsidRDefault="00DD130A" w:rsidP="00D165AA">
      <w:pPr>
        <w:pStyle w:val="NormalWeb"/>
        <w:shd w:val="clear" w:color="auto" w:fill="FFFFFF"/>
        <w:spacing w:before="0" w:beforeAutospacing="0" w:after="0" w:afterAutospacing="0"/>
        <w:jc w:val="center"/>
        <w:rPr>
          <w:rStyle w:val="Strong"/>
          <w:rFonts w:ascii="Arial" w:hAnsi="Arial" w:cs="Arial"/>
          <w:b w:val="0"/>
          <w:bCs w:val="0"/>
          <w:color w:val="222222"/>
        </w:rPr>
      </w:pPr>
      <w:hyperlink r:id="rId8" w:history="1">
        <w:r w:rsidR="00452635" w:rsidRPr="00D87D1C">
          <w:rPr>
            <w:rStyle w:val="Hyperlink"/>
            <w:rFonts w:ascii="Arial" w:hAnsi="Arial" w:cs="Arial"/>
          </w:rPr>
          <w:t>www.funonwheels.co.uk</w:t>
        </w:r>
      </w:hyperlink>
    </w:p>
    <w:p w14:paraId="4E8D2004" w14:textId="2DD4E7A1" w:rsidR="00B31E20" w:rsidRPr="00054033" w:rsidRDefault="00321A36" w:rsidP="00D165AA">
      <w:pPr>
        <w:spacing w:after="0" w:line="240" w:lineRule="auto"/>
        <w:jc w:val="center"/>
        <w:rPr>
          <w:rStyle w:val="Strong"/>
          <w:rFonts w:ascii="Arial" w:hAnsi="Arial" w:cs="Arial"/>
          <w:b w:val="0"/>
          <w:bCs w:val="0"/>
          <w:color w:val="0070C0"/>
        </w:rPr>
      </w:pPr>
      <w:r>
        <w:rPr>
          <w:rFonts w:ascii="Arial" w:hAnsi="Arial" w:cs="Arial"/>
        </w:rPr>
        <w:sym w:font="Wingdings" w:char="F02A"/>
      </w:r>
      <w:r>
        <w:rPr>
          <w:rFonts w:ascii="Arial" w:hAnsi="Arial" w:cs="Arial"/>
        </w:rPr>
        <w:t xml:space="preserve"> </w:t>
      </w:r>
      <w:hyperlink r:id="rId9" w:history="1">
        <w:r w:rsidR="005D4116" w:rsidRPr="00D87D1C">
          <w:rPr>
            <w:rStyle w:val="Hyperlink"/>
            <w:rFonts w:ascii="Arial" w:hAnsi="Arial" w:cs="Arial"/>
          </w:rPr>
          <w:t>funonwheelsentertainments@outlook.com</w:t>
        </w:r>
      </w:hyperlink>
      <w:r w:rsidR="00CB6710">
        <w:rPr>
          <w:rFonts w:ascii="Arial" w:hAnsi="Arial" w:cs="Arial"/>
        </w:rPr>
        <w:t xml:space="preserve"> </w:t>
      </w:r>
      <w:r w:rsidR="00B31E20" w:rsidRPr="00054033">
        <w:rPr>
          <w:rStyle w:val="Strong"/>
          <w:rFonts w:ascii="Arial" w:hAnsi="Arial" w:cs="Arial"/>
          <w:b w:val="0"/>
          <w:bCs w:val="0"/>
          <w:color w:val="0070C0"/>
        </w:rPr>
        <w:t xml:space="preserve"> </w:t>
      </w:r>
      <w:r w:rsidR="00CB6710" w:rsidRPr="00CB6710">
        <w:rPr>
          <w:rFonts w:ascii="Arial" w:hAnsi="Arial" w:cs="Arial"/>
          <w:noProof/>
          <w:color w:val="0070C0"/>
          <w:position w:val="-6"/>
        </w:rPr>
        <w:drawing>
          <wp:inline distT="0" distB="0" distL="0" distR="0" wp14:anchorId="5C4A9682" wp14:editId="22ABA490">
            <wp:extent cx="158750" cy="15875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_logo_Black.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58750" cy="158750"/>
                    </a:xfrm>
                    <a:prstGeom prst="rect">
                      <a:avLst/>
                    </a:prstGeom>
                  </pic:spPr>
                </pic:pic>
              </a:graphicData>
            </a:graphic>
          </wp:inline>
        </w:drawing>
      </w:r>
      <w:r w:rsidR="00B31E20" w:rsidRPr="00054033">
        <w:rPr>
          <w:rStyle w:val="Strong"/>
          <w:rFonts w:ascii="Arial" w:hAnsi="Arial" w:cs="Arial"/>
          <w:b w:val="0"/>
          <w:bCs w:val="0"/>
          <w:color w:val="0070C0"/>
        </w:rPr>
        <w:t xml:space="preserve"> m.me/</w:t>
      </w:r>
      <w:proofErr w:type="spellStart"/>
      <w:r w:rsidR="00B31E20" w:rsidRPr="00054033">
        <w:rPr>
          <w:rStyle w:val="Strong"/>
          <w:rFonts w:ascii="Arial" w:hAnsi="Arial" w:cs="Arial"/>
          <w:b w:val="0"/>
          <w:bCs w:val="0"/>
          <w:color w:val="0070C0"/>
        </w:rPr>
        <w:t>FunOnWheelsSoftPlay</w:t>
      </w:r>
      <w:proofErr w:type="spellEnd"/>
    </w:p>
    <w:p w14:paraId="171206EF" w14:textId="77777777" w:rsidR="00B31E20" w:rsidRPr="00054033" w:rsidRDefault="00B31E20" w:rsidP="00D165AA">
      <w:pPr>
        <w:spacing w:after="0" w:line="240" w:lineRule="auto"/>
        <w:jc w:val="center"/>
        <w:rPr>
          <w:rStyle w:val="Strong"/>
          <w:rFonts w:ascii="Arial" w:hAnsi="Arial" w:cs="Arial"/>
          <w:b w:val="0"/>
          <w:bCs w:val="0"/>
          <w:color w:val="0070C0"/>
        </w:rPr>
      </w:pPr>
      <w:r w:rsidRPr="00054033">
        <w:rPr>
          <w:rStyle w:val="Strong"/>
          <w:rFonts w:ascii="Arial" w:hAnsi="Arial" w:cs="Arial"/>
          <w:b w:val="0"/>
          <w:bCs w:val="0"/>
          <w:color w:val="0070C0"/>
        </w:rPr>
        <w:t>Mobile:</w:t>
      </w:r>
      <w:r w:rsidRPr="00054033">
        <w:rPr>
          <w:rStyle w:val="Strong"/>
          <w:rFonts w:ascii="Arial" w:hAnsi="Arial" w:cs="Arial"/>
          <w:color w:val="0070C0"/>
        </w:rPr>
        <w:t xml:space="preserve"> </w:t>
      </w:r>
      <w:r w:rsidRPr="00054033">
        <w:rPr>
          <w:rStyle w:val="Strong"/>
          <w:rFonts w:ascii="Arial" w:hAnsi="Arial" w:cs="Arial"/>
          <w:b w:val="0"/>
          <w:bCs w:val="0"/>
          <w:color w:val="0070C0"/>
        </w:rPr>
        <w:t>07773003131</w:t>
      </w:r>
    </w:p>
    <w:p w14:paraId="29A0AB42" w14:textId="77777777" w:rsidR="00B31E20" w:rsidRDefault="00B31E20" w:rsidP="00D165AA">
      <w:pPr>
        <w:pStyle w:val="NormalWeb"/>
        <w:shd w:val="clear" w:color="auto" w:fill="FFFFFF"/>
        <w:spacing w:before="0" w:beforeAutospacing="0" w:after="0" w:afterAutospacing="0"/>
        <w:jc w:val="center"/>
        <w:rPr>
          <w:rStyle w:val="Strong"/>
          <w:rFonts w:ascii="Arial" w:hAnsi="Arial" w:cs="Arial"/>
          <w:color w:val="222222"/>
        </w:rPr>
      </w:pPr>
    </w:p>
    <w:p w14:paraId="13D6D1CE" w14:textId="09373A46" w:rsidR="00CC2CD1" w:rsidRPr="00C039F5" w:rsidRDefault="00CC2CD1" w:rsidP="00D165AA">
      <w:pPr>
        <w:pStyle w:val="NormalWeb"/>
        <w:shd w:val="clear" w:color="auto" w:fill="FFFFFF"/>
        <w:spacing w:before="0" w:beforeAutospacing="0" w:after="0" w:afterAutospacing="0"/>
        <w:jc w:val="center"/>
        <w:rPr>
          <w:rStyle w:val="Strong"/>
          <w:rFonts w:ascii="Arial" w:hAnsi="Arial" w:cs="Arial"/>
          <w:color w:val="2E74B5" w:themeColor="accent1" w:themeShade="BF"/>
        </w:rPr>
      </w:pPr>
      <w:r w:rsidRPr="00C039F5">
        <w:rPr>
          <w:rStyle w:val="Strong"/>
          <w:rFonts w:ascii="Arial" w:hAnsi="Arial" w:cs="Arial"/>
          <w:color w:val="2E74B5" w:themeColor="accent1" w:themeShade="BF"/>
        </w:rPr>
        <w:t xml:space="preserve">Hire </w:t>
      </w:r>
      <w:r w:rsidR="00C05BF1" w:rsidRPr="00C039F5">
        <w:rPr>
          <w:rStyle w:val="Strong"/>
          <w:rFonts w:ascii="Arial" w:hAnsi="Arial" w:cs="Arial"/>
          <w:color w:val="2E74B5" w:themeColor="accent1" w:themeShade="BF"/>
        </w:rPr>
        <w:t>Agreement</w:t>
      </w:r>
    </w:p>
    <w:p w14:paraId="333B829C" w14:textId="77777777" w:rsidR="00CC2CD1" w:rsidRPr="00C039F5" w:rsidRDefault="00CC2CD1" w:rsidP="00D165AA">
      <w:pPr>
        <w:pStyle w:val="NormalWeb"/>
        <w:shd w:val="clear" w:color="auto" w:fill="FFFFFF"/>
        <w:spacing w:before="0" w:beforeAutospacing="0" w:after="0" w:afterAutospacing="0"/>
        <w:rPr>
          <w:rStyle w:val="Strong"/>
          <w:rFonts w:ascii="Arial" w:hAnsi="Arial" w:cs="Arial"/>
          <w:color w:val="2E74B5" w:themeColor="accent1" w:themeShade="BF"/>
          <w:sz w:val="20"/>
          <w:szCs w:val="20"/>
        </w:rPr>
      </w:pPr>
    </w:p>
    <w:p w14:paraId="45FCB868" w14:textId="77777777" w:rsidR="002A0CC6" w:rsidRPr="00E265F6" w:rsidRDefault="002A0CC6" w:rsidP="002A0CC6">
      <w:pPr>
        <w:pStyle w:val="NormalWeb"/>
        <w:shd w:val="clear" w:color="auto" w:fill="FFFFFF"/>
        <w:snapToGrid w:val="0"/>
        <w:spacing w:before="0" w:beforeAutospacing="0" w:after="0" w:afterAutospacing="0"/>
        <w:rPr>
          <w:rFonts w:ascii="Arial" w:hAnsi="Arial" w:cs="Arial"/>
        </w:rPr>
      </w:pPr>
      <w:r w:rsidRPr="00E265F6">
        <w:rPr>
          <w:rStyle w:val="Strong"/>
          <w:rFonts w:ascii="Arial" w:hAnsi="Arial" w:cs="Arial"/>
        </w:rPr>
        <w:t>Payment</w:t>
      </w:r>
    </w:p>
    <w:p w14:paraId="0B3B45E7" w14:textId="77777777" w:rsidR="002A0CC6" w:rsidRPr="00E265F6" w:rsidRDefault="002A0CC6" w:rsidP="002A0CC6">
      <w:pPr>
        <w:pStyle w:val="NormalWeb"/>
        <w:shd w:val="clear" w:color="auto" w:fill="FFFFFF"/>
        <w:snapToGrid w:val="0"/>
        <w:spacing w:before="0" w:beforeAutospacing="0" w:after="0" w:afterAutospacing="0"/>
        <w:rPr>
          <w:rStyle w:val="Strong"/>
          <w:rFonts w:asciiTheme="minorBidi" w:hAnsiTheme="minorBidi" w:cstheme="minorBidi"/>
          <w:sz w:val="20"/>
          <w:szCs w:val="20"/>
        </w:rPr>
      </w:pPr>
      <w:r w:rsidRPr="00E265F6">
        <w:rPr>
          <w:rFonts w:ascii="Arial" w:hAnsi="Arial" w:cs="Arial"/>
          <w:sz w:val="20"/>
          <w:szCs w:val="20"/>
        </w:rPr>
        <w:t>A non-refundable booking/admin fee of 30% is required (payable immediately) to secure your date.  The balance of the invoice must be paid via PayPal or BACS at least 24 hours before your hire date.  (Please contact us if you have any problems or wish to use a different payment method.)</w:t>
      </w:r>
    </w:p>
    <w:p w14:paraId="7BF55368" w14:textId="77777777" w:rsidR="002A0CC6" w:rsidRPr="00E265F6" w:rsidRDefault="002A0CC6" w:rsidP="002A0CC6">
      <w:pPr>
        <w:pStyle w:val="NormalWeb"/>
        <w:shd w:val="clear" w:color="auto" w:fill="FFFFFF"/>
        <w:snapToGrid w:val="0"/>
        <w:spacing w:before="0" w:beforeAutospacing="0" w:after="0" w:afterAutospacing="0"/>
        <w:rPr>
          <w:rStyle w:val="Strong"/>
          <w:rFonts w:asciiTheme="minorBidi" w:hAnsiTheme="minorBidi" w:cstheme="minorBidi"/>
        </w:rPr>
      </w:pPr>
    </w:p>
    <w:p w14:paraId="58D6CF5C" w14:textId="77777777" w:rsidR="00D03ED8" w:rsidRPr="00E265F6" w:rsidRDefault="00C05BF1" w:rsidP="00D165AA">
      <w:pPr>
        <w:pStyle w:val="NormalWeb"/>
        <w:shd w:val="clear" w:color="auto" w:fill="FFFFFF"/>
        <w:spacing w:before="0" w:beforeAutospacing="0" w:after="0" w:afterAutospacing="0"/>
        <w:rPr>
          <w:rFonts w:ascii="Arial" w:hAnsi="Arial" w:cs="Arial"/>
        </w:rPr>
      </w:pPr>
      <w:r w:rsidRPr="00E265F6">
        <w:rPr>
          <w:rStyle w:val="Strong"/>
          <w:rFonts w:ascii="Arial" w:hAnsi="Arial" w:cs="Arial"/>
        </w:rPr>
        <w:t>Terms &amp; Conditions</w:t>
      </w:r>
    </w:p>
    <w:p w14:paraId="43DDE52C" w14:textId="77777777" w:rsidR="00D03ED8" w:rsidRPr="00E265F6" w:rsidRDefault="00D03ED8"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Bookings are </w:t>
      </w:r>
      <w:proofErr w:type="gramStart"/>
      <w:r w:rsidRPr="00E265F6">
        <w:rPr>
          <w:rFonts w:ascii="Arial" w:hAnsi="Arial" w:cs="Arial"/>
          <w:sz w:val="20"/>
          <w:szCs w:val="20"/>
        </w:rPr>
        <w:t>governed by these Terms and Conditions at all times</w:t>
      </w:r>
      <w:proofErr w:type="gramEnd"/>
      <w:r w:rsidRPr="00E265F6">
        <w:rPr>
          <w:rFonts w:ascii="Arial" w:hAnsi="Arial" w:cs="Arial"/>
          <w:sz w:val="20"/>
          <w:szCs w:val="20"/>
        </w:rPr>
        <w:t>. It is your responsibility as the Hirer to read and understand these Terms and Conditions of Hire prior to use of the equipment.</w:t>
      </w:r>
    </w:p>
    <w:p w14:paraId="32ADA047"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It is the Hirer’s responsibility to check the site measurements for the required package, </w:t>
      </w:r>
      <w:proofErr w:type="gramStart"/>
      <w:r w:rsidRPr="00E265F6">
        <w:rPr>
          <w:rFonts w:ascii="Arial" w:hAnsi="Arial" w:cs="Arial"/>
          <w:sz w:val="20"/>
          <w:szCs w:val="20"/>
        </w:rPr>
        <w:t>and also</w:t>
      </w:r>
      <w:proofErr w:type="gramEnd"/>
      <w:r w:rsidRPr="00E265F6">
        <w:rPr>
          <w:rFonts w:ascii="Arial" w:hAnsi="Arial" w:cs="Arial"/>
          <w:sz w:val="20"/>
          <w:szCs w:val="20"/>
        </w:rPr>
        <w:t xml:space="preserve"> to ensure that there is adequate space surrounding the play equipment. If sufficient space is not available at the venue site for the package ordered, we reserve the right to remove certain items, at our discretion, for health and safety reasons. However, you will still be charged for them.</w:t>
      </w:r>
    </w:p>
    <w:p w14:paraId="49EA8EB9"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Please allow </w:t>
      </w:r>
      <w:r w:rsidR="00E60F73" w:rsidRPr="00E265F6">
        <w:rPr>
          <w:rFonts w:ascii="Arial" w:hAnsi="Arial" w:cs="Arial"/>
          <w:sz w:val="20"/>
          <w:szCs w:val="20"/>
        </w:rPr>
        <w:t>30-45</w:t>
      </w:r>
      <w:r w:rsidRPr="00E265F6">
        <w:rPr>
          <w:rFonts w:ascii="Arial" w:hAnsi="Arial" w:cs="Arial"/>
          <w:sz w:val="20"/>
          <w:szCs w:val="20"/>
        </w:rPr>
        <w:t xml:space="preserve"> minutes before the event for </w:t>
      </w:r>
      <w:r w:rsidR="00B31E20" w:rsidRPr="00E265F6">
        <w:rPr>
          <w:rFonts w:ascii="Arial" w:hAnsi="Arial" w:cs="Arial"/>
          <w:sz w:val="20"/>
          <w:szCs w:val="20"/>
        </w:rPr>
        <w:t xml:space="preserve">Fun </w:t>
      </w:r>
      <w:proofErr w:type="gramStart"/>
      <w:r w:rsidR="00B31E20" w:rsidRPr="00E265F6">
        <w:rPr>
          <w:rFonts w:ascii="Arial" w:hAnsi="Arial" w:cs="Arial"/>
          <w:sz w:val="20"/>
          <w:szCs w:val="20"/>
        </w:rPr>
        <w:t>On</w:t>
      </w:r>
      <w:proofErr w:type="gramEnd"/>
      <w:r w:rsidR="00B31E20" w:rsidRPr="00E265F6">
        <w:rPr>
          <w:rFonts w:ascii="Arial" w:hAnsi="Arial" w:cs="Arial"/>
          <w:sz w:val="20"/>
          <w:szCs w:val="20"/>
        </w:rPr>
        <w:t xml:space="preserve"> Wheels Soft Play Hire</w:t>
      </w:r>
      <w:r w:rsidRPr="00E265F6">
        <w:rPr>
          <w:rFonts w:ascii="Arial" w:hAnsi="Arial" w:cs="Arial"/>
          <w:sz w:val="20"/>
          <w:szCs w:val="20"/>
        </w:rPr>
        <w:t xml:space="preserve"> to deliver and set up the equipment, and also 30-45 minutes after the event for them to take down and remove the equipment.</w:t>
      </w:r>
      <w:r w:rsidR="00054033" w:rsidRPr="00E265F6">
        <w:rPr>
          <w:rFonts w:ascii="Arial" w:hAnsi="Arial" w:cs="Arial"/>
          <w:sz w:val="20"/>
          <w:szCs w:val="20"/>
        </w:rPr>
        <w:t xml:space="preserve">  For larger packages, we may require more time – please contact us in advance for further details.</w:t>
      </w:r>
    </w:p>
    <w:p w14:paraId="46721B42"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It is the responsibility of the Hirer to ensure easy access to the venue for unloading and loading of equipment. Any restrictions (lack of parking, stairs, narrow doorways etc) must be reported to </w:t>
      </w:r>
      <w:r w:rsidR="00B31E20" w:rsidRPr="00E265F6">
        <w:rPr>
          <w:rFonts w:ascii="Arial" w:hAnsi="Arial" w:cs="Arial"/>
          <w:sz w:val="20"/>
          <w:szCs w:val="20"/>
        </w:rPr>
        <w:t xml:space="preserve">Fun </w:t>
      </w:r>
      <w:proofErr w:type="gramStart"/>
      <w:r w:rsidR="00B31E20" w:rsidRPr="00E265F6">
        <w:rPr>
          <w:rFonts w:ascii="Arial" w:hAnsi="Arial" w:cs="Arial"/>
          <w:sz w:val="20"/>
          <w:szCs w:val="20"/>
        </w:rPr>
        <w:t>On</w:t>
      </w:r>
      <w:proofErr w:type="gramEnd"/>
      <w:r w:rsidR="00B31E20" w:rsidRPr="00E265F6">
        <w:rPr>
          <w:rFonts w:ascii="Arial" w:hAnsi="Arial" w:cs="Arial"/>
          <w:sz w:val="20"/>
          <w:szCs w:val="20"/>
        </w:rPr>
        <w:t xml:space="preserve"> Wheels Soft Play Hire</w:t>
      </w:r>
      <w:r w:rsidRPr="00E265F6">
        <w:rPr>
          <w:rFonts w:ascii="Arial" w:hAnsi="Arial" w:cs="Arial"/>
          <w:sz w:val="20"/>
          <w:szCs w:val="20"/>
        </w:rPr>
        <w:t xml:space="preserve"> prior to the event. Failure to do so may result in delay to setting up, an additional fee being payable by the Hirer or cancellation by </w:t>
      </w:r>
      <w:r w:rsidR="00B31E20" w:rsidRPr="00E265F6">
        <w:rPr>
          <w:rFonts w:ascii="Arial" w:hAnsi="Arial" w:cs="Arial"/>
          <w:sz w:val="20"/>
          <w:szCs w:val="20"/>
        </w:rPr>
        <w:t xml:space="preserve">Fun </w:t>
      </w:r>
      <w:proofErr w:type="gramStart"/>
      <w:r w:rsidR="00B31E20" w:rsidRPr="00E265F6">
        <w:rPr>
          <w:rFonts w:ascii="Arial" w:hAnsi="Arial" w:cs="Arial"/>
          <w:sz w:val="20"/>
          <w:szCs w:val="20"/>
        </w:rPr>
        <w:t>On</w:t>
      </w:r>
      <w:proofErr w:type="gramEnd"/>
      <w:r w:rsidR="00B31E20" w:rsidRPr="00E265F6">
        <w:rPr>
          <w:rFonts w:ascii="Arial" w:hAnsi="Arial" w:cs="Arial"/>
          <w:sz w:val="20"/>
          <w:szCs w:val="20"/>
        </w:rPr>
        <w:t xml:space="preserve"> Wheels Soft Play Hire</w:t>
      </w:r>
      <w:r w:rsidRPr="00E265F6">
        <w:rPr>
          <w:rFonts w:ascii="Arial" w:hAnsi="Arial" w:cs="Arial"/>
          <w:sz w:val="20"/>
          <w:szCs w:val="20"/>
        </w:rPr>
        <w:t>.</w:t>
      </w:r>
    </w:p>
    <w:p w14:paraId="228C9AD4"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The Hirer must ensure that the area where the goods are to be situated will be free from obstructions</w:t>
      </w:r>
      <w:r w:rsidR="00054033" w:rsidRPr="00E265F6">
        <w:rPr>
          <w:rFonts w:ascii="Arial" w:hAnsi="Arial" w:cs="Arial"/>
          <w:sz w:val="20"/>
          <w:szCs w:val="20"/>
        </w:rPr>
        <w:t xml:space="preserve"> and debris </w:t>
      </w:r>
      <w:r w:rsidRPr="00E265F6">
        <w:rPr>
          <w:rFonts w:ascii="Arial" w:hAnsi="Arial" w:cs="Arial"/>
          <w:sz w:val="20"/>
          <w:szCs w:val="20"/>
        </w:rPr>
        <w:t xml:space="preserve">before </w:t>
      </w:r>
      <w:r w:rsidR="00054033" w:rsidRPr="00E265F6">
        <w:rPr>
          <w:rFonts w:ascii="Arial" w:hAnsi="Arial" w:cs="Arial"/>
          <w:sz w:val="20"/>
          <w:szCs w:val="20"/>
        </w:rPr>
        <w:t xml:space="preserve">we </w:t>
      </w:r>
      <w:r w:rsidRPr="00E265F6">
        <w:rPr>
          <w:rFonts w:ascii="Arial" w:hAnsi="Arial" w:cs="Arial"/>
          <w:sz w:val="20"/>
          <w:szCs w:val="20"/>
        </w:rPr>
        <w:t>arrive</w:t>
      </w:r>
      <w:r w:rsidR="00054033" w:rsidRPr="00E265F6">
        <w:rPr>
          <w:rFonts w:ascii="Arial" w:hAnsi="Arial" w:cs="Arial"/>
          <w:sz w:val="20"/>
          <w:szCs w:val="20"/>
        </w:rPr>
        <w:t xml:space="preserve"> to set up</w:t>
      </w:r>
      <w:r w:rsidRPr="00E265F6">
        <w:rPr>
          <w:rFonts w:ascii="Arial" w:hAnsi="Arial" w:cs="Arial"/>
          <w:sz w:val="20"/>
          <w:szCs w:val="20"/>
        </w:rPr>
        <w:t>.</w:t>
      </w:r>
    </w:p>
    <w:p w14:paraId="071C876B" w14:textId="77777777" w:rsidR="00A93867" w:rsidRPr="00E265F6" w:rsidRDefault="00CC2CD1" w:rsidP="00F30039">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We will endeavour to arrive and set</w:t>
      </w:r>
      <w:r w:rsidR="00D03ED8" w:rsidRPr="00E265F6">
        <w:rPr>
          <w:rFonts w:ascii="Arial" w:hAnsi="Arial" w:cs="Arial"/>
          <w:sz w:val="20"/>
          <w:szCs w:val="20"/>
        </w:rPr>
        <w:t xml:space="preserve"> up on time, however </w:t>
      </w:r>
      <w:r w:rsidR="00B31E20" w:rsidRPr="00E265F6">
        <w:rPr>
          <w:rFonts w:ascii="Arial" w:hAnsi="Arial" w:cs="Arial"/>
          <w:sz w:val="20"/>
          <w:szCs w:val="20"/>
        </w:rPr>
        <w:t xml:space="preserve">Fun </w:t>
      </w:r>
      <w:proofErr w:type="gramStart"/>
      <w:r w:rsidR="00B31E20" w:rsidRPr="00E265F6">
        <w:rPr>
          <w:rFonts w:ascii="Arial" w:hAnsi="Arial" w:cs="Arial"/>
          <w:sz w:val="20"/>
          <w:szCs w:val="20"/>
        </w:rPr>
        <w:t>On</w:t>
      </w:r>
      <w:proofErr w:type="gramEnd"/>
      <w:r w:rsidR="00B31E20" w:rsidRPr="00E265F6">
        <w:rPr>
          <w:rFonts w:ascii="Arial" w:hAnsi="Arial" w:cs="Arial"/>
          <w:sz w:val="20"/>
          <w:szCs w:val="20"/>
        </w:rPr>
        <w:t xml:space="preserve"> Wheels Soft Play Hire</w:t>
      </w:r>
      <w:r w:rsidRPr="00E265F6">
        <w:rPr>
          <w:rFonts w:ascii="Arial" w:hAnsi="Arial" w:cs="Arial"/>
          <w:sz w:val="20"/>
          <w:szCs w:val="20"/>
        </w:rPr>
        <w:t xml:space="preserve"> cannot be held liable for delay</w:t>
      </w:r>
      <w:r w:rsidR="00D03ED8" w:rsidRPr="00E265F6">
        <w:rPr>
          <w:rFonts w:ascii="Arial" w:hAnsi="Arial" w:cs="Arial"/>
          <w:sz w:val="20"/>
          <w:szCs w:val="20"/>
        </w:rPr>
        <w:t>s</w:t>
      </w:r>
      <w:r w:rsidRPr="00E265F6">
        <w:rPr>
          <w:rFonts w:ascii="Arial" w:hAnsi="Arial" w:cs="Arial"/>
          <w:sz w:val="20"/>
          <w:szCs w:val="20"/>
        </w:rPr>
        <w:t xml:space="preserve"> incurred due to circumstances beyond our control (for example</w:t>
      </w:r>
      <w:r w:rsidR="00054033" w:rsidRPr="00E265F6">
        <w:rPr>
          <w:rFonts w:ascii="Arial" w:hAnsi="Arial" w:cs="Arial"/>
          <w:sz w:val="20"/>
          <w:szCs w:val="20"/>
        </w:rPr>
        <w:t xml:space="preserve">, </w:t>
      </w:r>
      <w:r w:rsidRPr="00E265F6">
        <w:rPr>
          <w:rFonts w:ascii="Arial" w:hAnsi="Arial" w:cs="Arial"/>
          <w:sz w:val="20"/>
          <w:szCs w:val="20"/>
        </w:rPr>
        <w:t>traffic congestion, adverse weather</w:t>
      </w:r>
      <w:r w:rsidR="00054033" w:rsidRPr="00E265F6">
        <w:rPr>
          <w:rFonts w:ascii="Arial" w:hAnsi="Arial" w:cs="Arial"/>
          <w:sz w:val="20"/>
          <w:szCs w:val="20"/>
        </w:rPr>
        <w:t>,</w:t>
      </w:r>
      <w:r w:rsidRPr="00E265F6">
        <w:rPr>
          <w:rFonts w:ascii="Arial" w:hAnsi="Arial" w:cs="Arial"/>
          <w:sz w:val="20"/>
          <w:szCs w:val="20"/>
        </w:rPr>
        <w:t xml:space="preserve"> etc)</w:t>
      </w:r>
      <w:r w:rsidR="00E60F73" w:rsidRPr="00E265F6">
        <w:rPr>
          <w:rFonts w:ascii="Arial" w:hAnsi="Arial" w:cs="Arial"/>
          <w:sz w:val="20"/>
          <w:szCs w:val="20"/>
        </w:rPr>
        <w:t>, in which case payment in full will be due and no refunds will be made</w:t>
      </w:r>
      <w:r w:rsidRPr="00E265F6">
        <w:rPr>
          <w:rFonts w:ascii="Arial" w:hAnsi="Arial" w:cs="Arial"/>
          <w:sz w:val="20"/>
          <w:szCs w:val="20"/>
        </w:rPr>
        <w:t>.</w:t>
      </w:r>
      <w:r w:rsidR="00D03ED8" w:rsidRPr="00E265F6">
        <w:rPr>
          <w:rFonts w:ascii="Arial" w:hAnsi="Arial" w:cs="Arial"/>
          <w:sz w:val="20"/>
          <w:szCs w:val="20"/>
        </w:rPr>
        <w:t xml:space="preserve"> In</w:t>
      </w:r>
      <w:r w:rsidRPr="00E265F6">
        <w:rPr>
          <w:rFonts w:ascii="Arial" w:hAnsi="Arial" w:cs="Arial"/>
          <w:sz w:val="20"/>
          <w:szCs w:val="20"/>
        </w:rPr>
        <w:t xml:space="preserve"> the event of adverse weather on the day, such as heavy snow or ice which would be dangerous to travel in, we reserve the right to cancel the booking. In such cases we will return any deposit.</w:t>
      </w:r>
    </w:p>
    <w:p w14:paraId="6C83C386" w14:textId="77777777" w:rsidR="00A12A11" w:rsidRPr="00E265F6" w:rsidRDefault="00CC2CD1" w:rsidP="00C67FD2">
      <w:pPr>
        <w:pStyle w:val="NormalWeb"/>
        <w:numPr>
          <w:ilvl w:val="0"/>
          <w:numId w:val="1"/>
        </w:numPr>
        <w:shd w:val="clear" w:color="auto" w:fill="FFFFFF"/>
        <w:spacing w:before="0" w:beforeAutospacing="0" w:after="0" w:afterAutospacing="0"/>
        <w:ind w:left="720" w:hanging="720"/>
        <w:rPr>
          <w:rFonts w:ascii="Arial" w:hAnsi="Arial" w:cs="Arial"/>
          <w:sz w:val="20"/>
          <w:szCs w:val="20"/>
        </w:rPr>
      </w:pPr>
      <w:proofErr w:type="gramStart"/>
      <w:r w:rsidRPr="00E265F6">
        <w:rPr>
          <w:rFonts w:ascii="Arial" w:hAnsi="Arial" w:cs="Arial"/>
          <w:sz w:val="20"/>
          <w:szCs w:val="20"/>
        </w:rPr>
        <w:t xml:space="preserve">All </w:t>
      </w:r>
      <w:r w:rsidR="00A93867" w:rsidRPr="00E265F6">
        <w:rPr>
          <w:rFonts w:ascii="Arial" w:hAnsi="Arial" w:cs="Arial"/>
          <w:sz w:val="20"/>
          <w:szCs w:val="20"/>
        </w:rPr>
        <w:t>of</w:t>
      </w:r>
      <w:proofErr w:type="gramEnd"/>
      <w:r w:rsidR="00A93867" w:rsidRPr="00E265F6">
        <w:rPr>
          <w:rFonts w:ascii="Arial" w:hAnsi="Arial" w:cs="Arial"/>
          <w:sz w:val="20"/>
          <w:szCs w:val="20"/>
        </w:rPr>
        <w:t xml:space="preserve"> </w:t>
      </w:r>
      <w:r w:rsidRPr="00E265F6">
        <w:rPr>
          <w:rFonts w:ascii="Arial" w:hAnsi="Arial" w:cs="Arial"/>
          <w:sz w:val="20"/>
          <w:szCs w:val="20"/>
        </w:rPr>
        <w:t xml:space="preserve">our equipment will be delivered in a clean and sanitary state. Should there be significant dirt or staining upon collection the Hirer will be made liable for professional cleaning costs. All equipment must be collected clean and undamaged for the full refund to be issued. If equipment damaged or lost is </w:t>
      </w:r>
      <w:r w:rsidR="00054033" w:rsidRPr="00E265F6">
        <w:rPr>
          <w:rFonts w:ascii="Arial" w:hAnsi="Arial" w:cs="Arial"/>
          <w:sz w:val="20"/>
          <w:szCs w:val="20"/>
        </w:rPr>
        <w:t>above £30 in value</w:t>
      </w:r>
      <w:r w:rsidRPr="00E265F6">
        <w:rPr>
          <w:rFonts w:ascii="Arial" w:hAnsi="Arial" w:cs="Arial"/>
          <w:sz w:val="20"/>
          <w:szCs w:val="20"/>
        </w:rPr>
        <w:t>, you will be expected to pay the full amount for the equipm</w:t>
      </w:r>
      <w:r w:rsidR="00054033" w:rsidRPr="00E265F6">
        <w:rPr>
          <w:rFonts w:ascii="Arial" w:hAnsi="Arial" w:cs="Arial"/>
          <w:sz w:val="20"/>
          <w:szCs w:val="20"/>
        </w:rPr>
        <w:t>ent priced as brand new within seven</w:t>
      </w:r>
      <w:r w:rsidRPr="00E265F6">
        <w:rPr>
          <w:rFonts w:ascii="Arial" w:hAnsi="Arial" w:cs="Arial"/>
          <w:sz w:val="20"/>
          <w:szCs w:val="20"/>
        </w:rPr>
        <w:t xml:space="preserve"> days of the date of hire.</w:t>
      </w:r>
    </w:p>
    <w:p w14:paraId="15F0D99A" w14:textId="77777777" w:rsidR="00D03ED8" w:rsidRPr="00E265F6" w:rsidRDefault="00D03ED8"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No furniture </w:t>
      </w:r>
      <w:r w:rsidR="00054033" w:rsidRPr="00E265F6">
        <w:rPr>
          <w:rFonts w:ascii="Arial" w:hAnsi="Arial" w:cs="Arial"/>
          <w:sz w:val="20"/>
          <w:szCs w:val="20"/>
        </w:rPr>
        <w:t xml:space="preserve">is </w:t>
      </w:r>
      <w:r w:rsidRPr="00E265F6">
        <w:rPr>
          <w:rFonts w:ascii="Arial" w:hAnsi="Arial" w:cs="Arial"/>
          <w:sz w:val="20"/>
          <w:szCs w:val="20"/>
        </w:rPr>
        <w:t>to be placed on the mats</w:t>
      </w:r>
      <w:r w:rsidR="00054033" w:rsidRPr="00E265F6">
        <w:rPr>
          <w:rFonts w:ascii="Arial" w:hAnsi="Arial" w:cs="Arial"/>
          <w:sz w:val="20"/>
          <w:szCs w:val="20"/>
        </w:rPr>
        <w:t>,</w:t>
      </w:r>
      <w:r w:rsidRPr="00E265F6">
        <w:rPr>
          <w:rFonts w:ascii="Arial" w:hAnsi="Arial" w:cs="Arial"/>
          <w:sz w:val="20"/>
          <w:szCs w:val="20"/>
        </w:rPr>
        <w:t xml:space="preserve"> as this may cause damage.</w:t>
      </w:r>
    </w:p>
    <w:p w14:paraId="53D8AE67" w14:textId="77777777" w:rsidR="001F0B5B" w:rsidRPr="00E265F6" w:rsidRDefault="00D03ED8" w:rsidP="00710272">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The Hirer is responsible for the safe keeping of the Soft Play Equipment. You will be charged for </w:t>
      </w:r>
      <w:proofErr w:type="gramStart"/>
      <w:r w:rsidRPr="00E265F6">
        <w:rPr>
          <w:rFonts w:ascii="Arial" w:hAnsi="Arial" w:cs="Arial"/>
          <w:sz w:val="20"/>
          <w:szCs w:val="20"/>
        </w:rPr>
        <w:t>theft</w:t>
      </w:r>
      <w:proofErr w:type="gramEnd"/>
      <w:r w:rsidRPr="00E265F6">
        <w:rPr>
          <w:rFonts w:ascii="Arial" w:hAnsi="Arial" w:cs="Arial"/>
          <w:sz w:val="20"/>
          <w:szCs w:val="20"/>
        </w:rPr>
        <w:t xml:space="preserve"> or any damage caused to it or for any items missing on its return. Soft Play Equipment being kept overnight must be locked</w:t>
      </w:r>
      <w:r w:rsidR="00054033" w:rsidRPr="00E265F6">
        <w:rPr>
          <w:rFonts w:ascii="Arial" w:hAnsi="Arial" w:cs="Arial"/>
          <w:sz w:val="20"/>
          <w:szCs w:val="20"/>
        </w:rPr>
        <w:t xml:space="preserve"> away to avoid theft</w:t>
      </w:r>
      <w:r w:rsidRPr="00E265F6">
        <w:rPr>
          <w:rFonts w:ascii="Arial" w:hAnsi="Arial" w:cs="Arial"/>
          <w:sz w:val="20"/>
          <w:szCs w:val="20"/>
        </w:rPr>
        <w:t>.</w:t>
      </w:r>
    </w:p>
    <w:p w14:paraId="3AA78DDE" w14:textId="77777777" w:rsidR="001F0B5B" w:rsidRPr="00E265F6" w:rsidRDefault="001F0B5B"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Please ensure that the Soft Play Equipment is kept in a clean, dry condition. Any spillages must be cleaned and dried as soon as they occur</w:t>
      </w:r>
      <w:r w:rsidR="00A55905" w:rsidRPr="00E265F6">
        <w:rPr>
          <w:rFonts w:ascii="Arial" w:hAnsi="Arial" w:cs="Arial"/>
          <w:sz w:val="20"/>
          <w:szCs w:val="20"/>
        </w:rPr>
        <w:t>.  I</w:t>
      </w:r>
      <w:r w:rsidRPr="00E265F6">
        <w:rPr>
          <w:rFonts w:ascii="Arial" w:hAnsi="Arial" w:cs="Arial"/>
          <w:sz w:val="20"/>
          <w:szCs w:val="20"/>
        </w:rPr>
        <w:t xml:space="preserve">f we </w:t>
      </w:r>
      <w:r w:rsidR="00A55905" w:rsidRPr="00E265F6">
        <w:rPr>
          <w:rFonts w:ascii="Arial" w:hAnsi="Arial" w:cs="Arial"/>
          <w:sz w:val="20"/>
          <w:szCs w:val="20"/>
        </w:rPr>
        <w:t>need</w:t>
      </w:r>
      <w:r w:rsidRPr="00E265F6">
        <w:rPr>
          <w:rFonts w:ascii="Arial" w:hAnsi="Arial" w:cs="Arial"/>
          <w:sz w:val="20"/>
          <w:szCs w:val="20"/>
        </w:rPr>
        <w:t xml:space="preserve"> to have the equipment professionally cleaned before the next hire, then you will incur a cleaning charge.</w:t>
      </w:r>
    </w:p>
    <w:p w14:paraId="48FA5F6E" w14:textId="77777777" w:rsidR="001F0B5B" w:rsidRPr="00E265F6" w:rsidRDefault="001F0B5B"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Shoes MUST be removed before using the Soft Play Equipment. Parents/guardians who enter the Soft Play area or walk over the padded floor tiles whilst supervising must remove their shoes, particularly heels. Any damage may result in the Hirer having to pay an additional fee for replacement or repair.</w:t>
      </w:r>
    </w:p>
    <w:p w14:paraId="482BDA60" w14:textId="77777777" w:rsidR="001F0B5B" w:rsidRPr="00E265F6" w:rsidRDefault="00A55905"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lastRenderedPageBreak/>
        <w:t xml:space="preserve">The Soft Play Equipment is for indoor use only and must NOT be taken outside.  A cleaning charge will be incurred if the Equipment is dirty on collection due to outdoor use.  The Hirer will also be charged the full cost of replacement if equipment becomes damp or otherwise damaged due to outdoor use.  (Note that the foam interior soaks up moisture from the ground </w:t>
      </w:r>
      <w:proofErr w:type="gramStart"/>
      <w:r w:rsidRPr="00E265F6">
        <w:rPr>
          <w:rFonts w:ascii="Arial" w:hAnsi="Arial" w:cs="Arial"/>
          <w:sz w:val="20"/>
          <w:szCs w:val="20"/>
        </w:rPr>
        <w:t>easily, and</w:t>
      </w:r>
      <w:proofErr w:type="gramEnd"/>
      <w:r w:rsidRPr="00E265F6">
        <w:rPr>
          <w:rFonts w:ascii="Arial" w:hAnsi="Arial" w:cs="Arial"/>
          <w:sz w:val="20"/>
          <w:szCs w:val="20"/>
        </w:rPr>
        <w:t xml:space="preserve"> cannot be adequately dried.)</w:t>
      </w:r>
    </w:p>
    <w:p w14:paraId="55655F6D" w14:textId="77777777" w:rsidR="00C6381D" w:rsidRPr="00E265F6" w:rsidRDefault="00C6381D" w:rsidP="00D165AA">
      <w:pPr>
        <w:pStyle w:val="NormalWeb"/>
        <w:shd w:val="clear" w:color="auto" w:fill="FFFFFF"/>
        <w:spacing w:before="0" w:beforeAutospacing="0" w:after="0" w:afterAutospacing="0"/>
        <w:ind w:left="720" w:hanging="720"/>
        <w:rPr>
          <w:rFonts w:ascii="Arial" w:hAnsi="Arial" w:cs="Arial"/>
          <w:sz w:val="20"/>
          <w:szCs w:val="20"/>
        </w:rPr>
      </w:pPr>
    </w:p>
    <w:p w14:paraId="2D0ACE89"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Style w:val="Strong"/>
          <w:rFonts w:ascii="Arial" w:hAnsi="Arial" w:cs="Arial"/>
          <w:sz w:val="20"/>
          <w:szCs w:val="20"/>
          <w:u w:val="single"/>
        </w:rPr>
      </w:pPr>
      <w:r w:rsidRPr="00E265F6">
        <w:rPr>
          <w:rStyle w:val="Strong"/>
          <w:rFonts w:ascii="Arial" w:hAnsi="Arial" w:cs="Arial"/>
          <w:sz w:val="20"/>
          <w:szCs w:val="20"/>
          <w:u w:val="single"/>
        </w:rPr>
        <w:t xml:space="preserve">Balls from the ball pit must be collected and bagged </w:t>
      </w:r>
      <w:r w:rsidR="004B095F" w:rsidRPr="00E265F6">
        <w:rPr>
          <w:rStyle w:val="Strong"/>
          <w:rFonts w:ascii="Arial" w:hAnsi="Arial" w:cs="Arial"/>
          <w:sz w:val="20"/>
          <w:szCs w:val="20"/>
          <w:u w:val="single"/>
        </w:rPr>
        <w:t>or put in the ball pit before our arrival.</w:t>
      </w:r>
    </w:p>
    <w:p w14:paraId="12A233DD" w14:textId="77777777" w:rsidR="00A12A11" w:rsidRPr="00E265F6" w:rsidRDefault="00A12A11" w:rsidP="00124D55">
      <w:pPr>
        <w:pStyle w:val="NormalWeb"/>
        <w:shd w:val="clear" w:color="auto" w:fill="FFFFFF"/>
        <w:spacing w:before="0" w:beforeAutospacing="0" w:after="0" w:afterAutospacing="0"/>
        <w:ind w:left="720" w:hanging="720"/>
        <w:rPr>
          <w:rFonts w:ascii="Arial" w:hAnsi="Arial" w:cs="Arial"/>
          <w:sz w:val="20"/>
          <w:szCs w:val="20"/>
        </w:rPr>
      </w:pPr>
    </w:p>
    <w:p w14:paraId="61346C96" w14:textId="4287C642" w:rsidR="00EA179A" w:rsidRPr="00DD130A" w:rsidRDefault="00D03ED8" w:rsidP="00124D55">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Only </w:t>
      </w:r>
      <w:r w:rsidR="00B31E20" w:rsidRPr="00E265F6">
        <w:rPr>
          <w:rFonts w:ascii="Arial" w:hAnsi="Arial" w:cs="Arial"/>
          <w:sz w:val="20"/>
          <w:szCs w:val="20"/>
        </w:rPr>
        <w:t xml:space="preserve">Fun </w:t>
      </w:r>
      <w:proofErr w:type="gramStart"/>
      <w:r w:rsidR="00B31E20" w:rsidRPr="00E265F6">
        <w:rPr>
          <w:rFonts w:ascii="Arial" w:hAnsi="Arial" w:cs="Arial"/>
          <w:sz w:val="20"/>
          <w:szCs w:val="20"/>
        </w:rPr>
        <w:t>On</w:t>
      </w:r>
      <w:proofErr w:type="gramEnd"/>
      <w:r w:rsidR="00B31E20" w:rsidRPr="00E265F6">
        <w:rPr>
          <w:rFonts w:ascii="Arial" w:hAnsi="Arial" w:cs="Arial"/>
          <w:sz w:val="20"/>
          <w:szCs w:val="20"/>
        </w:rPr>
        <w:t xml:space="preserve"> Wheels Soft Play Hire</w:t>
      </w:r>
      <w:r w:rsidRPr="00E265F6">
        <w:rPr>
          <w:rFonts w:ascii="Arial" w:hAnsi="Arial" w:cs="Arial"/>
          <w:sz w:val="20"/>
          <w:szCs w:val="20"/>
        </w:rPr>
        <w:t xml:space="preserve"> staff are autho</w:t>
      </w:r>
      <w:r w:rsidR="00A55905" w:rsidRPr="00E265F6">
        <w:rPr>
          <w:rFonts w:ascii="Arial" w:hAnsi="Arial" w:cs="Arial"/>
          <w:sz w:val="20"/>
          <w:szCs w:val="20"/>
        </w:rPr>
        <w:t>rised to collect the Soft Play Equipment</w:t>
      </w:r>
      <w:r w:rsidRPr="00E265F6">
        <w:rPr>
          <w:rFonts w:ascii="Arial" w:hAnsi="Arial" w:cs="Arial"/>
          <w:sz w:val="20"/>
          <w:szCs w:val="20"/>
        </w:rPr>
        <w:t>. Under no circumstances should any of the equipment be handed over to anyone other th</w:t>
      </w:r>
      <w:r w:rsidR="00A55905" w:rsidRPr="00E265F6">
        <w:rPr>
          <w:rFonts w:ascii="Arial" w:hAnsi="Arial" w:cs="Arial"/>
          <w:sz w:val="20"/>
          <w:szCs w:val="20"/>
        </w:rPr>
        <w:t xml:space="preserve">an our staff. If you are unsure, </w:t>
      </w:r>
      <w:r w:rsidRPr="00E265F6">
        <w:rPr>
          <w:rFonts w:ascii="Arial" w:hAnsi="Arial" w:cs="Arial"/>
          <w:sz w:val="20"/>
          <w:szCs w:val="20"/>
        </w:rPr>
        <w:t xml:space="preserve">please contact the owner </w:t>
      </w:r>
      <w:r w:rsidR="00A55905" w:rsidRPr="00E265F6">
        <w:rPr>
          <w:rFonts w:ascii="Arial" w:hAnsi="Arial" w:cs="Arial"/>
          <w:sz w:val="20"/>
          <w:szCs w:val="20"/>
        </w:rPr>
        <w:t>on 07773003131</w:t>
      </w:r>
      <w:r w:rsidRPr="00E265F6">
        <w:rPr>
          <w:rFonts w:ascii="Arial" w:hAnsi="Arial" w:cs="Arial"/>
          <w:sz w:val="20"/>
          <w:szCs w:val="20"/>
        </w:rPr>
        <w:t>.</w:t>
      </w:r>
    </w:p>
    <w:p w14:paraId="5FB94261" w14:textId="7DF07605" w:rsidR="00EA179A" w:rsidRPr="00124D55" w:rsidRDefault="00124D55" w:rsidP="00DD130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124D55">
        <w:rPr>
          <w:rFonts w:ascii="Arial" w:hAnsi="Arial" w:cs="Arial"/>
          <w:sz w:val="20"/>
          <w:szCs w:val="20"/>
        </w:rPr>
        <w:t xml:space="preserve">Customers are permitted to share images of, and comment on, our equipment and publicity materials on all social media platforms or other broadcast channels in a manner that is respectful of our business. </w:t>
      </w:r>
      <w:proofErr w:type="gramStart"/>
      <w:r w:rsidRPr="00124D55">
        <w:rPr>
          <w:rFonts w:ascii="Arial" w:hAnsi="Arial" w:cs="Arial"/>
          <w:sz w:val="20"/>
          <w:szCs w:val="20"/>
        </w:rPr>
        <w:t>However</w:t>
      </w:r>
      <w:proofErr w:type="gramEnd"/>
      <w:r w:rsidRPr="00124D55">
        <w:rPr>
          <w:rFonts w:ascii="Arial" w:hAnsi="Arial" w:cs="Arial"/>
          <w:sz w:val="20"/>
          <w:szCs w:val="20"/>
        </w:rPr>
        <w:t xml:space="preserve"> we reserve the right to bring legal action against anyone misrepresenting any aspect of our business via these channels and/or inciting others to do so.</w:t>
      </w:r>
    </w:p>
    <w:p w14:paraId="39E3B3D3" w14:textId="77777777" w:rsidR="00D03ED8" w:rsidRPr="00E265F6" w:rsidRDefault="00D03ED8" w:rsidP="00D165AA">
      <w:pPr>
        <w:pStyle w:val="NormalWeb"/>
        <w:shd w:val="clear" w:color="auto" w:fill="FFFFFF"/>
        <w:spacing w:before="0" w:beforeAutospacing="0" w:after="0" w:afterAutospacing="0"/>
        <w:rPr>
          <w:rFonts w:ascii="Arial" w:hAnsi="Arial" w:cs="Arial"/>
          <w:sz w:val="20"/>
          <w:szCs w:val="20"/>
        </w:rPr>
      </w:pPr>
    </w:p>
    <w:p w14:paraId="6F768795" w14:textId="77777777" w:rsidR="001F0B5B" w:rsidRPr="00E265F6" w:rsidRDefault="00CC2CD1" w:rsidP="00D165AA">
      <w:pPr>
        <w:pStyle w:val="NormalWeb"/>
        <w:shd w:val="clear" w:color="auto" w:fill="FFFFFF"/>
        <w:spacing w:before="0" w:beforeAutospacing="0" w:after="0" w:afterAutospacing="0"/>
        <w:rPr>
          <w:rFonts w:ascii="Arial" w:hAnsi="Arial" w:cs="Arial"/>
        </w:rPr>
      </w:pPr>
      <w:r w:rsidRPr="00E265F6">
        <w:rPr>
          <w:rStyle w:val="Strong"/>
          <w:rFonts w:ascii="Arial" w:hAnsi="Arial" w:cs="Arial"/>
        </w:rPr>
        <w:t>Health &amp; Safety</w:t>
      </w:r>
    </w:p>
    <w:p w14:paraId="70B55924" w14:textId="59B4D6AD" w:rsidR="001F0B5B" w:rsidRPr="00E265F6" w:rsidRDefault="001F0B5B" w:rsidP="005260A2">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It is the Hirer’s responsibility to take all reasonable precautions to protect the children from harm and danger.</w:t>
      </w:r>
    </w:p>
    <w:p w14:paraId="7485C658" w14:textId="66B753E7" w:rsidR="001F0B5B" w:rsidRPr="00E265F6" w:rsidRDefault="00CC2CD1" w:rsidP="00C52A1E">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The Hirer must ensure the equipment is </w:t>
      </w:r>
      <w:proofErr w:type="gramStart"/>
      <w:r w:rsidRPr="00E265F6">
        <w:rPr>
          <w:rFonts w:ascii="Arial" w:hAnsi="Arial" w:cs="Arial"/>
          <w:sz w:val="20"/>
          <w:szCs w:val="20"/>
        </w:rPr>
        <w:t>supervised at</w:t>
      </w:r>
      <w:r w:rsidRPr="00E265F6">
        <w:rPr>
          <w:rStyle w:val="apple-converted-space"/>
          <w:rFonts w:ascii="Arial" w:hAnsi="Arial" w:cs="Arial"/>
          <w:sz w:val="20"/>
          <w:szCs w:val="20"/>
        </w:rPr>
        <w:t> </w:t>
      </w:r>
      <w:r w:rsidRPr="00E265F6">
        <w:rPr>
          <w:rStyle w:val="Strong"/>
          <w:rFonts w:ascii="Arial" w:hAnsi="Arial" w:cs="Arial"/>
          <w:sz w:val="20"/>
          <w:szCs w:val="20"/>
        </w:rPr>
        <w:t>ALL</w:t>
      </w:r>
      <w:r w:rsidRPr="00E265F6">
        <w:rPr>
          <w:rStyle w:val="apple-converted-space"/>
          <w:rFonts w:ascii="Arial" w:hAnsi="Arial" w:cs="Arial"/>
          <w:sz w:val="20"/>
          <w:szCs w:val="20"/>
        </w:rPr>
        <w:t> </w:t>
      </w:r>
      <w:r w:rsidRPr="00E265F6">
        <w:rPr>
          <w:rFonts w:ascii="Arial" w:hAnsi="Arial" w:cs="Arial"/>
          <w:sz w:val="20"/>
          <w:szCs w:val="20"/>
        </w:rPr>
        <w:t>times</w:t>
      </w:r>
      <w:proofErr w:type="gramEnd"/>
      <w:r w:rsidRPr="00E265F6">
        <w:rPr>
          <w:rFonts w:ascii="Arial" w:hAnsi="Arial" w:cs="Arial"/>
          <w:sz w:val="20"/>
          <w:szCs w:val="20"/>
        </w:rPr>
        <w:t xml:space="preserve"> by a responsible person over the age of 18, preferably the Hirer. </w:t>
      </w:r>
      <w:r w:rsidR="00B31E20" w:rsidRPr="00E265F6">
        <w:rPr>
          <w:rFonts w:ascii="Arial" w:hAnsi="Arial" w:cs="Arial"/>
          <w:sz w:val="20"/>
          <w:szCs w:val="20"/>
        </w:rPr>
        <w:t>Fun On Wheels Soft Play Hire</w:t>
      </w:r>
      <w:r w:rsidR="001F0B5B" w:rsidRPr="00E265F6">
        <w:rPr>
          <w:rFonts w:ascii="Arial" w:hAnsi="Arial" w:cs="Arial"/>
          <w:sz w:val="20"/>
          <w:szCs w:val="20"/>
        </w:rPr>
        <w:t xml:space="preserve"> does not supervise the event unless agreed and paid for in advance.</w:t>
      </w:r>
    </w:p>
    <w:p w14:paraId="4B171EC5" w14:textId="77777777" w:rsidR="00CC2CD1" w:rsidRPr="00E265F6" w:rsidRDefault="00B31E20"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Fun On Wheels Soft Play Hire</w:t>
      </w:r>
      <w:r w:rsidR="00CC2CD1" w:rsidRPr="00E265F6">
        <w:rPr>
          <w:rFonts w:ascii="Arial" w:hAnsi="Arial" w:cs="Arial"/>
          <w:sz w:val="20"/>
          <w:szCs w:val="20"/>
        </w:rPr>
        <w:t xml:space="preserve"> will set up the equipment</w:t>
      </w:r>
      <w:r w:rsidR="00A55905" w:rsidRPr="00E265F6">
        <w:rPr>
          <w:rFonts w:ascii="Arial" w:hAnsi="Arial" w:cs="Arial"/>
          <w:sz w:val="20"/>
          <w:szCs w:val="20"/>
        </w:rPr>
        <w:t>,</w:t>
      </w:r>
      <w:r w:rsidR="00CC2CD1" w:rsidRPr="00E265F6">
        <w:rPr>
          <w:rFonts w:ascii="Arial" w:hAnsi="Arial" w:cs="Arial"/>
          <w:sz w:val="20"/>
          <w:szCs w:val="20"/>
        </w:rPr>
        <w:t xml:space="preserve"> </w:t>
      </w:r>
      <w:proofErr w:type="gramStart"/>
      <w:r w:rsidR="00CC2CD1" w:rsidRPr="00E265F6">
        <w:rPr>
          <w:rFonts w:ascii="Arial" w:hAnsi="Arial" w:cs="Arial"/>
          <w:sz w:val="20"/>
          <w:szCs w:val="20"/>
        </w:rPr>
        <w:t>taking into account</w:t>
      </w:r>
      <w:proofErr w:type="gramEnd"/>
      <w:r w:rsidR="00CC2CD1" w:rsidRPr="00E265F6">
        <w:rPr>
          <w:rFonts w:ascii="Arial" w:hAnsi="Arial" w:cs="Arial"/>
          <w:sz w:val="20"/>
          <w:szCs w:val="20"/>
        </w:rPr>
        <w:t xml:space="preserve"> full safety of the children, and therefore large equipment</w:t>
      </w:r>
      <w:r w:rsidR="00A55905" w:rsidRPr="00E265F6">
        <w:rPr>
          <w:rFonts w:ascii="Arial" w:hAnsi="Arial" w:cs="Arial"/>
          <w:sz w:val="20"/>
          <w:szCs w:val="20"/>
        </w:rPr>
        <w:t xml:space="preserve"> (</w:t>
      </w:r>
      <w:r w:rsidR="00CC2CD1" w:rsidRPr="00E265F6">
        <w:rPr>
          <w:rFonts w:ascii="Arial" w:hAnsi="Arial" w:cs="Arial"/>
          <w:sz w:val="20"/>
          <w:szCs w:val="20"/>
        </w:rPr>
        <w:t>such as the ball pool</w:t>
      </w:r>
      <w:r w:rsidR="00A55905" w:rsidRPr="00E265F6">
        <w:rPr>
          <w:rFonts w:ascii="Arial" w:hAnsi="Arial" w:cs="Arial"/>
          <w:sz w:val="20"/>
          <w:szCs w:val="20"/>
        </w:rPr>
        <w:t>)</w:t>
      </w:r>
      <w:r w:rsidR="00CC2CD1" w:rsidRPr="00E265F6">
        <w:rPr>
          <w:rFonts w:ascii="Arial" w:hAnsi="Arial" w:cs="Arial"/>
          <w:sz w:val="20"/>
          <w:szCs w:val="20"/>
        </w:rPr>
        <w:t xml:space="preserve"> must not be moved</w:t>
      </w:r>
      <w:r w:rsidR="00D03ED8" w:rsidRPr="00E265F6">
        <w:rPr>
          <w:rFonts w:ascii="Arial" w:hAnsi="Arial" w:cs="Arial"/>
          <w:sz w:val="20"/>
          <w:szCs w:val="20"/>
        </w:rPr>
        <w:t xml:space="preserve">. </w:t>
      </w:r>
      <w:r w:rsidR="00CC2CD1" w:rsidRPr="00E265F6">
        <w:rPr>
          <w:rFonts w:ascii="Arial" w:hAnsi="Arial" w:cs="Arial"/>
          <w:sz w:val="20"/>
          <w:szCs w:val="20"/>
        </w:rPr>
        <w:t>Ph</w:t>
      </w:r>
      <w:r w:rsidR="000F0EE6" w:rsidRPr="00E265F6">
        <w:rPr>
          <w:rFonts w:ascii="Arial" w:hAnsi="Arial" w:cs="Arial"/>
          <w:sz w:val="20"/>
          <w:szCs w:val="20"/>
        </w:rPr>
        <w:t xml:space="preserve">otographs are taken to evidence </w:t>
      </w:r>
      <w:r w:rsidR="00CC2CD1" w:rsidRPr="00E265F6">
        <w:rPr>
          <w:rFonts w:ascii="Arial" w:hAnsi="Arial" w:cs="Arial"/>
          <w:sz w:val="20"/>
          <w:szCs w:val="20"/>
        </w:rPr>
        <w:t>this upon setup.</w:t>
      </w:r>
    </w:p>
    <w:p w14:paraId="51044EB2" w14:textId="77777777" w:rsidR="002E1A44"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The Soft Play Equipment is strictly for use by children under the age of </w:t>
      </w:r>
      <w:r w:rsidR="00A55905" w:rsidRPr="00E265F6">
        <w:rPr>
          <w:rFonts w:ascii="Arial" w:hAnsi="Arial" w:cs="Arial"/>
          <w:sz w:val="20"/>
          <w:szCs w:val="20"/>
        </w:rPr>
        <w:t>five</w:t>
      </w:r>
      <w:r w:rsidRPr="00E265F6">
        <w:rPr>
          <w:rFonts w:ascii="Arial" w:hAnsi="Arial" w:cs="Arial"/>
          <w:sz w:val="20"/>
          <w:szCs w:val="20"/>
        </w:rPr>
        <w:t xml:space="preserve"> years. Under no circumstances should </w:t>
      </w:r>
      <w:r w:rsidR="000F0EE6" w:rsidRPr="00E265F6">
        <w:rPr>
          <w:rFonts w:ascii="Arial" w:hAnsi="Arial" w:cs="Arial"/>
          <w:sz w:val="20"/>
          <w:szCs w:val="20"/>
        </w:rPr>
        <w:t>older children or adults</w:t>
      </w:r>
      <w:r w:rsidRPr="00E265F6">
        <w:rPr>
          <w:rFonts w:ascii="Arial" w:hAnsi="Arial" w:cs="Arial"/>
          <w:sz w:val="20"/>
          <w:szCs w:val="20"/>
        </w:rPr>
        <w:t xml:space="preserve"> play on the Soft Play Equipment as this will, in time, result in damage to the Equipment o</w:t>
      </w:r>
      <w:r w:rsidR="00D03ED8" w:rsidRPr="00E265F6">
        <w:rPr>
          <w:rFonts w:ascii="Arial" w:hAnsi="Arial" w:cs="Arial"/>
          <w:sz w:val="20"/>
          <w:szCs w:val="20"/>
        </w:rPr>
        <w:t>r injury to the individual(s)/</w:t>
      </w:r>
      <w:r w:rsidRPr="00E265F6">
        <w:rPr>
          <w:rFonts w:ascii="Arial" w:hAnsi="Arial" w:cs="Arial"/>
          <w:sz w:val="20"/>
          <w:szCs w:val="20"/>
        </w:rPr>
        <w:t>children.</w:t>
      </w:r>
    </w:p>
    <w:p w14:paraId="2D4BE86B" w14:textId="3780C593" w:rsidR="002E1A44" w:rsidRPr="00E265F6" w:rsidRDefault="00A55905"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proofErr w:type="spellStart"/>
      <w:r w:rsidRPr="00E265F6">
        <w:rPr>
          <w:rFonts w:ascii="Arial" w:hAnsi="Arial" w:cs="Arial"/>
          <w:sz w:val="20"/>
          <w:szCs w:val="20"/>
        </w:rPr>
        <w:t>Scuttlebugs</w:t>
      </w:r>
      <w:proofErr w:type="spellEnd"/>
      <w:r w:rsidR="002E1A44" w:rsidRPr="00E265F6">
        <w:rPr>
          <w:rFonts w:ascii="Arial" w:hAnsi="Arial" w:cs="Arial"/>
          <w:sz w:val="20"/>
          <w:szCs w:val="20"/>
        </w:rPr>
        <w:t xml:space="preserve"> and space hoppers are o</w:t>
      </w:r>
      <w:r w:rsidRPr="00E265F6">
        <w:rPr>
          <w:rFonts w:ascii="Arial" w:hAnsi="Arial" w:cs="Arial"/>
          <w:sz w:val="20"/>
          <w:szCs w:val="20"/>
        </w:rPr>
        <w:t>nly suitable for children over three</w:t>
      </w:r>
      <w:r w:rsidR="002E1A44" w:rsidRPr="00E265F6">
        <w:rPr>
          <w:rFonts w:ascii="Arial" w:hAnsi="Arial" w:cs="Arial"/>
          <w:sz w:val="20"/>
          <w:szCs w:val="20"/>
        </w:rPr>
        <w:t xml:space="preserve"> years. It is the parent’s/carer’s responsibility to ensure that their children only use equipment appropriate to their age and ability.</w:t>
      </w:r>
    </w:p>
    <w:p w14:paraId="62285C96" w14:textId="426AF071" w:rsidR="00923830" w:rsidRPr="00E265F6" w:rsidRDefault="00923830"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Safety glasses must be </w:t>
      </w:r>
      <w:proofErr w:type="gramStart"/>
      <w:r w:rsidRPr="00E265F6">
        <w:rPr>
          <w:rFonts w:ascii="Arial" w:hAnsi="Arial" w:cs="Arial"/>
          <w:sz w:val="20"/>
          <w:szCs w:val="20"/>
        </w:rPr>
        <w:t>worn at all times</w:t>
      </w:r>
      <w:proofErr w:type="gramEnd"/>
      <w:r w:rsidRPr="00E265F6">
        <w:rPr>
          <w:rFonts w:ascii="Arial" w:hAnsi="Arial" w:cs="Arial"/>
          <w:sz w:val="20"/>
          <w:szCs w:val="20"/>
        </w:rPr>
        <w:t xml:space="preserve"> when using the Nerf shooting gallery and guns must not be aimed at other players - they must only be aimed at the shooting gallery.  </w:t>
      </w:r>
      <w:r w:rsidR="009F47F0" w:rsidRPr="00E265F6">
        <w:rPr>
          <w:rFonts w:ascii="Arial" w:hAnsi="Arial" w:cs="Arial"/>
          <w:sz w:val="20"/>
          <w:szCs w:val="20"/>
        </w:rPr>
        <w:t>The shooting gallery is s</w:t>
      </w:r>
      <w:r w:rsidRPr="00E265F6">
        <w:rPr>
          <w:rFonts w:ascii="Arial" w:hAnsi="Arial" w:cs="Arial"/>
          <w:sz w:val="20"/>
          <w:szCs w:val="20"/>
        </w:rPr>
        <w:t>uitable for adults and children aged eight and over.</w:t>
      </w:r>
    </w:p>
    <w:p w14:paraId="54201DF9"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Adults must not lean or sit on any Soft Play</w:t>
      </w:r>
      <w:r w:rsidR="00A55905" w:rsidRPr="00E265F6">
        <w:rPr>
          <w:rFonts w:ascii="Arial" w:hAnsi="Arial" w:cs="Arial"/>
          <w:sz w:val="20"/>
          <w:szCs w:val="20"/>
        </w:rPr>
        <w:t xml:space="preserve"> Equipment</w:t>
      </w:r>
      <w:r w:rsidRPr="00E265F6">
        <w:rPr>
          <w:rFonts w:ascii="Arial" w:hAnsi="Arial" w:cs="Arial"/>
          <w:sz w:val="20"/>
          <w:szCs w:val="20"/>
        </w:rPr>
        <w:t>.</w:t>
      </w:r>
    </w:p>
    <w:p w14:paraId="6F2AAFC6"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Do not allow children with medical conditions</w:t>
      </w:r>
      <w:r w:rsidR="00A55905" w:rsidRPr="00E265F6">
        <w:rPr>
          <w:rFonts w:ascii="Arial" w:hAnsi="Arial" w:cs="Arial"/>
          <w:sz w:val="20"/>
          <w:szCs w:val="20"/>
        </w:rPr>
        <w:t xml:space="preserve"> that </w:t>
      </w:r>
      <w:r w:rsidRPr="00E265F6">
        <w:rPr>
          <w:rFonts w:ascii="Arial" w:hAnsi="Arial" w:cs="Arial"/>
          <w:sz w:val="20"/>
          <w:szCs w:val="20"/>
        </w:rPr>
        <w:t>may put them at risk of injury (</w:t>
      </w:r>
      <w:r w:rsidR="00A55905" w:rsidRPr="00E265F6">
        <w:rPr>
          <w:rFonts w:ascii="Arial" w:hAnsi="Arial" w:cs="Arial"/>
          <w:sz w:val="20"/>
          <w:szCs w:val="20"/>
        </w:rPr>
        <w:t>including</w:t>
      </w:r>
      <w:r w:rsidRPr="00E265F6">
        <w:rPr>
          <w:rFonts w:ascii="Arial" w:hAnsi="Arial" w:cs="Arial"/>
          <w:sz w:val="20"/>
          <w:szCs w:val="20"/>
        </w:rPr>
        <w:t xml:space="preserve"> temporary injuries)</w:t>
      </w:r>
      <w:r w:rsidR="00ED0A46" w:rsidRPr="00E265F6">
        <w:rPr>
          <w:rFonts w:ascii="Arial" w:hAnsi="Arial" w:cs="Arial"/>
          <w:sz w:val="20"/>
          <w:szCs w:val="20"/>
        </w:rPr>
        <w:t xml:space="preserve"> to use the Soft Play Equipment</w:t>
      </w:r>
      <w:r w:rsidRPr="00E265F6">
        <w:rPr>
          <w:rFonts w:ascii="Arial" w:hAnsi="Arial" w:cs="Arial"/>
          <w:sz w:val="20"/>
          <w:szCs w:val="20"/>
        </w:rPr>
        <w:t>.</w:t>
      </w:r>
    </w:p>
    <w:p w14:paraId="53A6225C"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Avoid mixing o</w:t>
      </w:r>
      <w:r w:rsidR="00ED0A46" w:rsidRPr="00E265F6">
        <w:rPr>
          <w:rFonts w:ascii="Arial" w:hAnsi="Arial" w:cs="Arial"/>
          <w:sz w:val="20"/>
          <w:szCs w:val="20"/>
        </w:rPr>
        <w:t xml:space="preserve">lder children on the Soft Play </w:t>
      </w:r>
      <w:r w:rsidRPr="00E265F6">
        <w:rPr>
          <w:rFonts w:ascii="Arial" w:hAnsi="Arial" w:cs="Arial"/>
          <w:sz w:val="20"/>
          <w:szCs w:val="20"/>
        </w:rPr>
        <w:t>Equipment at the same time as younger ones</w:t>
      </w:r>
      <w:r w:rsidR="00ED0A46" w:rsidRPr="00E265F6">
        <w:rPr>
          <w:rFonts w:ascii="Arial" w:hAnsi="Arial" w:cs="Arial"/>
          <w:sz w:val="20"/>
          <w:szCs w:val="20"/>
        </w:rPr>
        <w:t>.</w:t>
      </w:r>
    </w:p>
    <w:p w14:paraId="2780FEC3"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STRICTLY no alcohol or dru</w:t>
      </w:r>
      <w:r w:rsidR="00ED0A46" w:rsidRPr="00E265F6">
        <w:rPr>
          <w:rFonts w:ascii="Arial" w:hAnsi="Arial" w:cs="Arial"/>
          <w:sz w:val="20"/>
          <w:szCs w:val="20"/>
        </w:rPr>
        <w:t>g use on or near the Soft Play Equipment</w:t>
      </w:r>
      <w:r w:rsidR="00D03ED8" w:rsidRPr="00E265F6">
        <w:rPr>
          <w:rFonts w:ascii="Arial" w:hAnsi="Arial" w:cs="Arial"/>
          <w:sz w:val="20"/>
          <w:szCs w:val="20"/>
        </w:rPr>
        <w:t>.</w:t>
      </w:r>
    </w:p>
    <w:p w14:paraId="1ABA426E"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For hygiene reasons, socks should be </w:t>
      </w:r>
      <w:proofErr w:type="gramStart"/>
      <w:r w:rsidRPr="00E265F6">
        <w:rPr>
          <w:rFonts w:ascii="Arial" w:hAnsi="Arial" w:cs="Arial"/>
          <w:sz w:val="20"/>
          <w:szCs w:val="20"/>
        </w:rPr>
        <w:t>worn at all ti</w:t>
      </w:r>
      <w:r w:rsidR="00ED0A46" w:rsidRPr="00E265F6">
        <w:rPr>
          <w:rFonts w:ascii="Arial" w:hAnsi="Arial" w:cs="Arial"/>
          <w:sz w:val="20"/>
          <w:szCs w:val="20"/>
        </w:rPr>
        <w:t>mes</w:t>
      </w:r>
      <w:proofErr w:type="gramEnd"/>
      <w:r w:rsidR="00ED0A46" w:rsidRPr="00E265F6">
        <w:rPr>
          <w:rFonts w:ascii="Arial" w:hAnsi="Arial" w:cs="Arial"/>
          <w:sz w:val="20"/>
          <w:szCs w:val="20"/>
        </w:rPr>
        <w:t xml:space="preserve"> whilst using the Soft Play Equipment</w:t>
      </w:r>
      <w:r w:rsidRPr="00E265F6">
        <w:rPr>
          <w:rFonts w:ascii="Arial" w:hAnsi="Arial" w:cs="Arial"/>
          <w:sz w:val="20"/>
          <w:szCs w:val="20"/>
        </w:rPr>
        <w:t>.</w:t>
      </w:r>
    </w:p>
    <w:p w14:paraId="7693234A"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The Hirer must ensure that all sharp objects, including but not limited to badges, spectacles, earrings, jewellery</w:t>
      </w:r>
      <w:r w:rsidR="00ED0A46" w:rsidRPr="00E265F6">
        <w:rPr>
          <w:rFonts w:ascii="Arial" w:hAnsi="Arial" w:cs="Arial"/>
          <w:sz w:val="20"/>
          <w:szCs w:val="20"/>
        </w:rPr>
        <w:t>,</w:t>
      </w:r>
      <w:r w:rsidRPr="00E265F6">
        <w:rPr>
          <w:rFonts w:ascii="Arial" w:hAnsi="Arial" w:cs="Arial"/>
          <w:sz w:val="20"/>
          <w:szCs w:val="20"/>
        </w:rPr>
        <w:t xml:space="preserve"> etc</w:t>
      </w:r>
      <w:r w:rsidR="00ED0A46" w:rsidRPr="00E265F6">
        <w:rPr>
          <w:rFonts w:ascii="Arial" w:hAnsi="Arial" w:cs="Arial"/>
          <w:sz w:val="20"/>
          <w:szCs w:val="20"/>
        </w:rPr>
        <w:t>,</w:t>
      </w:r>
      <w:r w:rsidRPr="00E265F6">
        <w:rPr>
          <w:rFonts w:ascii="Arial" w:hAnsi="Arial" w:cs="Arial"/>
          <w:sz w:val="20"/>
          <w:szCs w:val="20"/>
        </w:rPr>
        <w:t xml:space="preserve"> are removed prior to accessing the Soft Play</w:t>
      </w:r>
      <w:r w:rsidR="00ED0A46" w:rsidRPr="00E265F6">
        <w:rPr>
          <w:rFonts w:ascii="Arial" w:hAnsi="Arial" w:cs="Arial"/>
          <w:sz w:val="20"/>
          <w:szCs w:val="20"/>
        </w:rPr>
        <w:t xml:space="preserve"> </w:t>
      </w:r>
      <w:r w:rsidRPr="00E265F6">
        <w:rPr>
          <w:rFonts w:ascii="Arial" w:hAnsi="Arial" w:cs="Arial"/>
          <w:sz w:val="20"/>
          <w:szCs w:val="20"/>
        </w:rPr>
        <w:t>Equipment to ensure it remains undamaged and in the same working condition as delivered. If damage does occur</w:t>
      </w:r>
      <w:r w:rsidR="00ED0A46" w:rsidRPr="00E265F6">
        <w:rPr>
          <w:rFonts w:ascii="Arial" w:hAnsi="Arial" w:cs="Arial"/>
          <w:sz w:val="20"/>
          <w:szCs w:val="20"/>
        </w:rPr>
        <w:t>,</w:t>
      </w:r>
      <w:r w:rsidRPr="00E265F6">
        <w:rPr>
          <w:rFonts w:ascii="Arial" w:hAnsi="Arial" w:cs="Arial"/>
          <w:sz w:val="20"/>
          <w:szCs w:val="20"/>
        </w:rPr>
        <w:t xml:space="preserve"> the Hirer will incur a repair or replacement charge to be paid immediately, unless otherwise agreed.</w:t>
      </w:r>
    </w:p>
    <w:p w14:paraId="05BDC9F8"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No party poppers, confetti, coloured streamers or silly string to be used e</w:t>
      </w:r>
      <w:r w:rsidR="00ED0A46" w:rsidRPr="00E265F6">
        <w:rPr>
          <w:rFonts w:ascii="Arial" w:hAnsi="Arial" w:cs="Arial"/>
          <w:sz w:val="20"/>
          <w:szCs w:val="20"/>
        </w:rPr>
        <w:t xml:space="preserve">ither on or near the Soft Play </w:t>
      </w:r>
      <w:r w:rsidRPr="00E265F6">
        <w:rPr>
          <w:rFonts w:ascii="Arial" w:hAnsi="Arial" w:cs="Arial"/>
          <w:sz w:val="20"/>
          <w:szCs w:val="20"/>
        </w:rPr>
        <w:t>Equipment – staining may occur</w:t>
      </w:r>
      <w:r w:rsidR="00ED0A46" w:rsidRPr="00E265F6">
        <w:rPr>
          <w:rFonts w:ascii="Arial" w:hAnsi="Arial" w:cs="Arial"/>
          <w:sz w:val="20"/>
          <w:szCs w:val="20"/>
        </w:rPr>
        <w:t>,</w:t>
      </w:r>
      <w:r w:rsidRPr="00E265F6">
        <w:rPr>
          <w:rFonts w:ascii="Arial" w:hAnsi="Arial" w:cs="Arial"/>
          <w:sz w:val="20"/>
          <w:szCs w:val="20"/>
        </w:rPr>
        <w:t xml:space="preserve"> for which the Hirer will be liable.</w:t>
      </w:r>
      <w:r w:rsidR="00ED0A46" w:rsidRPr="00E265F6">
        <w:rPr>
          <w:rFonts w:ascii="Arial" w:hAnsi="Arial" w:cs="Arial"/>
          <w:sz w:val="20"/>
          <w:szCs w:val="20"/>
        </w:rPr>
        <w:t xml:space="preserve">  Note that face painting is only allowed if this service is provided by Fun </w:t>
      </w:r>
      <w:proofErr w:type="gramStart"/>
      <w:r w:rsidR="00ED0A46" w:rsidRPr="00E265F6">
        <w:rPr>
          <w:rFonts w:ascii="Arial" w:hAnsi="Arial" w:cs="Arial"/>
          <w:sz w:val="20"/>
          <w:szCs w:val="20"/>
        </w:rPr>
        <w:t>On</w:t>
      </w:r>
      <w:proofErr w:type="gramEnd"/>
      <w:r w:rsidR="00ED0A46" w:rsidRPr="00E265F6">
        <w:rPr>
          <w:rFonts w:ascii="Arial" w:hAnsi="Arial" w:cs="Arial"/>
          <w:sz w:val="20"/>
          <w:szCs w:val="20"/>
        </w:rPr>
        <w:t xml:space="preserve"> Wheels Soft Play Hire or by a company approved by Fun On Wheels. We will require a full list of face paint brands to be used.</w:t>
      </w:r>
    </w:p>
    <w:p w14:paraId="5CF9DAC7"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Strictly NO acrobatics or gymnastics to</w:t>
      </w:r>
      <w:r w:rsidR="00ED0A46" w:rsidRPr="00E265F6">
        <w:rPr>
          <w:rFonts w:ascii="Arial" w:hAnsi="Arial" w:cs="Arial"/>
          <w:sz w:val="20"/>
          <w:szCs w:val="20"/>
        </w:rPr>
        <w:t xml:space="preserve"> be performed on the Soft Play </w:t>
      </w:r>
      <w:r w:rsidRPr="00E265F6">
        <w:rPr>
          <w:rFonts w:ascii="Arial" w:hAnsi="Arial" w:cs="Arial"/>
          <w:sz w:val="20"/>
          <w:szCs w:val="20"/>
        </w:rPr>
        <w:t>Equipment</w:t>
      </w:r>
      <w:r w:rsidR="00ED0A46" w:rsidRPr="00E265F6">
        <w:rPr>
          <w:rFonts w:ascii="Arial" w:hAnsi="Arial" w:cs="Arial"/>
          <w:sz w:val="20"/>
          <w:szCs w:val="20"/>
        </w:rPr>
        <w:t xml:space="preserve">. </w:t>
      </w:r>
      <w:r w:rsidRPr="00E265F6">
        <w:rPr>
          <w:rFonts w:ascii="Arial" w:hAnsi="Arial" w:cs="Arial"/>
          <w:sz w:val="20"/>
          <w:szCs w:val="20"/>
        </w:rPr>
        <w:t>Children must NOT push, collide, fight or behave in a manner likely to injure or cause distress to others.</w:t>
      </w:r>
    </w:p>
    <w:p w14:paraId="784ADA28"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Always ensure that no overcrowding occurs on </w:t>
      </w:r>
      <w:r w:rsidR="00C6381D" w:rsidRPr="00E265F6">
        <w:rPr>
          <w:rFonts w:ascii="Arial" w:hAnsi="Arial" w:cs="Arial"/>
          <w:sz w:val="20"/>
          <w:szCs w:val="20"/>
        </w:rPr>
        <w:t>the</w:t>
      </w:r>
      <w:r w:rsidRPr="00E265F6">
        <w:rPr>
          <w:rFonts w:ascii="Arial" w:hAnsi="Arial" w:cs="Arial"/>
          <w:sz w:val="20"/>
          <w:szCs w:val="20"/>
        </w:rPr>
        <w:t xml:space="preserve"> Soft Play Equipment</w:t>
      </w:r>
      <w:r w:rsidR="00C6381D" w:rsidRPr="00E265F6">
        <w:rPr>
          <w:rFonts w:ascii="Arial" w:hAnsi="Arial" w:cs="Arial"/>
          <w:sz w:val="20"/>
          <w:szCs w:val="20"/>
        </w:rPr>
        <w:t>.  L</w:t>
      </w:r>
      <w:r w:rsidRPr="00E265F6">
        <w:rPr>
          <w:rFonts w:ascii="Arial" w:hAnsi="Arial" w:cs="Arial"/>
          <w:sz w:val="20"/>
          <w:szCs w:val="20"/>
        </w:rPr>
        <w:t>imit numbers according to the age and size of children using it.</w:t>
      </w:r>
    </w:p>
    <w:p w14:paraId="6AA036E0" w14:textId="77777777" w:rsidR="00D03ED8" w:rsidRPr="00E265F6" w:rsidRDefault="00D03ED8"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No smoking or barbecues </w:t>
      </w:r>
      <w:r w:rsidR="00C6381D" w:rsidRPr="00E265F6">
        <w:rPr>
          <w:rFonts w:ascii="Arial" w:hAnsi="Arial" w:cs="Arial"/>
          <w:sz w:val="20"/>
          <w:szCs w:val="20"/>
        </w:rPr>
        <w:t xml:space="preserve">are to be placed </w:t>
      </w:r>
      <w:r w:rsidRPr="00E265F6">
        <w:rPr>
          <w:rFonts w:ascii="Arial" w:hAnsi="Arial" w:cs="Arial"/>
          <w:sz w:val="20"/>
          <w:szCs w:val="20"/>
        </w:rPr>
        <w:t>near the Soft Play</w:t>
      </w:r>
      <w:r w:rsidR="00C6381D" w:rsidRPr="00E265F6">
        <w:rPr>
          <w:rFonts w:ascii="Arial" w:hAnsi="Arial" w:cs="Arial"/>
          <w:sz w:val="20"/>
          <w:szCs w:val="20"/>
        </w:rPr>
        <w:t xml:space="preserve"> </w:t>
      </w:r>
      <w:r w:rsidRPr="00E265F6">
        <w:rPr>
          <w:rFonts w:ascii="Arial" w:hAnsi="Arial" w:cs="Arial"/>
          <w:sz w:val="20"/>
          <w:szCs w:val="20"/>
        </w:rPr>
        <w:t>Equipment.</w:t>
      </w:r>
    </w:p>
    <w:p w14:paraId="1F662371" w14:textId="77777777" w:rsidR="00CC2CD1" w:rsidRPr="00E265F6" w:rsidRDefault="00D03ED8"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No pets or animals to be allowed on or near the Soft Play</w:t>
      </w:r>
      <w:r w:rsidR="00C6381D" w:rsidRPr="00E265F6">
        <w:rPr>
          <w:rFonts w:ascii="Arial" w:hAnsi="Arial" w:cs="Arial"/>
          <w:sz w:val="20"/>
          <w:szCs w:val="20"/>
        </w:rPr>
        <w:t xml:space="preserve"> </w:t>
      </w:r>
      <w:r w:rsidRPr="00E265F6">
        <w:rPr>
          <w:rFonts w:ascii="Arial" w:hAnsi="Arial" w:cs="Arial"/>
          <w:sz w:val="20"/>
          <w:szCs w:val="20"/>
        </w:rPr>
        <w:t>Equipment</w:t>
      </w:r>
      <w:r w:rsidR="00CC2CD1" w:rsidRPr="00E265F6">
        <w:rPr>
          <w:rFonts w:ascii="Arial" w:hAnsi="Arial" w:cs="Arial"/>
          <w:sz w:val="20"/>
          <w:szCs w:val="20"/>
        </w:rPr>
        <w:t>.</w:t>
      </w:r>
    </w:p>
    <w:p w14:paraId="4A9D68C0" w14:textId="77777777" w:rsidR="00C6381D" w:rsidRPr="00E265F6" w:rsidRDefault="00C6381D" w:rsidP="00D165AA">
      <w:pPr>
        <w:pStyle w:val="NormalWeb"/>
        <w:shd w:val="clear" w:color="auto" w:fill="FFFFFF"/>
        <w:spacing w:before="0" w:beforeAutospacing="0" w:after="0" w:afterAutospacing="0"/>
        <w:rPr>
          <w:rFonts w:ascii="Arial" w:hAnsi="Arial" w:cs="Arial"/>
          <w:sz w:val="20"/>
          <w:szCs w:val="20"/>
        </w:rPr>
      </w:pPr>
    </w:p>
    <w:p w14:paraId="2FB7C2E8" w14:textId="77777777" w:rsidR="00DD130A" w:rsidRDefault="00DD130A">
      <w:pPr>
        <w:rPr>
          <w:rStyle w:val="Strong"/>
          <w:rFonts w:ascii="Arial" w:eastAsia="Times New Roman" w:hAnsi="Arial" w:cs="Arial"/>
          <w:sz w:val="24"/>
          <w:szCs w:val="24"/>
          <w:lang w:eastAsia="en-GB"/>
        </w:rPr>
      </w:pPr>
      <w:r>
        <w:rPr>
          <w:rStyle w:val="Strong"/>
          <w:rFonts w:ascii="Arial" w:hAnsi="Arial" w:cs="Arial"/>
        </w:rPr>
        <w:br w:type="page"/>
      </w:r>
    </w:p>
    <w:p w14:paraId="13C85A2E" w14:textId="7AE7F53B" w:rsidR="000F0EE6" w:rsidRPr="00E265F6" w:rsidRDefault="00CC2CD1" w:rsidP="00D165AA">
      <w:pPr>
        <w:pStyle w:val="NormalWeb"/>
        <w:shd w:val="clear" w:color="auto" w:fill="FFFFFF"/>
        <w:spacing w:before="0" w:beforeAutospacing="0" w:after="0" w:afterAutospacing="0"/>
        <w:rPr>
          <w:rFonts w:ascii="Arial" w:hAnsi="Arial" w:cs="Arial"/>
          <w:sz w:val="20"/>
          <w:szCs w:val="20"/>
        </w:rPr>
      </w:pPr>
      <w:r w:rsidRPr="00E265F6">
        <w:rPr>
          <w:rStyle w:val="Strong"/>
          <w:rFonts w:ascii="Arial" w:hAnsi="Arial" w:cs="Arial"/>
        </w:rPr>
        <w:lastRenderedPageBreak/>
        <w:t>Liability</w:t>
      </w:r>
    </w:p>
    <w:p w14:paraId="083854AE"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The company reserves the right to cease operation and remove hired equipment from site if at any time a representative of the company feels that the guests</w:t>
      </w:r>
      <w:r w:rsidR="00C6381D" w:rsidRPr="00E265F6">
        <w:rPr>
          <w:rFonts w:ascii="Arial" w:hAnsi="Arial" w:cs="Arial"/>
          <w:sz w:val="20"/>
          <w:szCs w:val="20"/>
        </w:rPr>
        <w:t>’</w:t>
      </w:r>
      <w:r w:rsidRPr="00E265F6">
        <w:rPr>
          <w:rFonts w:ascii="Arial" w:hAnsi="Arial" w:cs="Arial"/>
          <w:sz w:val="20"/>
          <w:szCs w:val="20"/>
        </w:rPr>
        <w:t xml:space="preserve"> or clients</w:t>
      </w:r>
      <w:r w:rsidR="00C6381D" w:rsidRPr="00E265F6">
        <w:rPr>
          <w:rFonts w:ascii="Arial" w:hAnsi="Arial" w:cs="Arial"/>
          <w:sz w:val="20"/>
          <w:szCs w:val="20"/>
        </w:rPr>
        <w:t>’</w:t>
      </w:r>
      <w:r w:rsidRPr="00E265F6">
        <w:rPr>
          <w:rFonts w:ascii="Arial" w:hAnsi="Arial" w:cs="Arial"/>
          <w:sz w:val="20"/>
          <w:szCs w:val="20"/>
        </w:rPr>
        <w:t xml:space="preserve"> conduct endangers the safety of the guests, clients, themselves, the company’s staff or the safety of the hired equipment. At no time will any level of abuse against our staff be tolerated. In all such cases no refund will be </w:t>
      </w:r>
      <w:proofErr w:type="gramStart"/>
      <w:r w:rsidRPr="00E265F6">
        <w:rPr>
          <w:rFonts w:ascii="Arial" w:hAnsi="Arial" w:cs="Arial"/>
          <w:sz w:val="20"/>
          <w:szCs w:val="20"/>
        </w:rPr>
        <w:t>given</w:t>
      </w:r>
      <w:proofErr w:type="gramEnd"/>
      <w:r w:rsidRPr="00E265F6">
        <w:rPr>
          <w:rFonts w:ascii="Arial" w:hAnsi="Arial" w:cs="Arial"/>
          <w:sz w:val="20"/>
          <w:szCs w:val="20"/>
        </w:rPr>
        <w:t xml:space="preserve"> and full contracted fees will be due to the company.</w:t>
      </w:r>
    </w:p>
    <w:p w14:paraId="74155300" w14:textId="77777777" w:rsidR="00CC2CD1" w:rsidRPr="00E265F6" w:rsidRDefault="00CC2CD1" w:rsidP="00D165AA">
      <w:pPr>
        <w:pStyle w:val="NormalWeb"/>
        <w:numPr>
          <w:ilvl w:val="0"/>
          <w:numId w:val="1"/>
        </w:numPr>
        <w:shd w:val="clear" w:color="auto" w:fill="FFFFFF"/>
        <w:spacing w:before="0" w:beforeAutospacing="0" w:after="0" w:afterAutospacing="0"/>
        <w:ind w:left="720" w:hanging="720"/>
        <w:rPr>
          <w:rFonts w:ascii="Arial" w:hAnsi="Arial" w:cs="Arial"/>
          <w:sz w:val="20"/>
          <w:szCs w:val="20"/>
        </w:rPr>
      </w:pPr>
      <w:r w:rsidRPr="00E265F6">
        <w:rPr>
          <w:rFonts w:ascii="Arial" w:hAnsi="Arial" w:cs="Arial"/>
          <w:sz w:val="20"/>
          <w:szCs w:val="20"/>
        </w:rPr>
        <w:t xml:space="preserve">If any of the hired equipment is damaged or lost during the period of hire any security deposit paid will be utilised in discharge of or in part payment for repairs/replacements or lost hire </w:t>
      </w:r>
      <w:proofErr w:type="gramStart"/>
      <w:r w:rsidRPr="00E265F6">
        <w:rPr>
          <w:rFonts w:ascii="Arial" w:hAnsi="Arial" w:cs="Arial"/>
          <w:sz w:val="20"/>
          <w:szCs w:val="20"/>
        </w:rPr>
        <w:t>contra</w:t>
      </w:r>
      <w:r w:rsidR="001F0B5B" w:rsidRPr="00E265F6">
        <w:rPr>
          <w:rFonts w:ascii="Arial" w:hAnsi="Arial" w:cs="Arial"/>
          <w:sz w:val="20"/>
          <w:szCs w:val="20"/>
        </w:rPr>
        <w:t>ct’s</w:t>
      </w:r>
      <w:proofErr w:type="gramEnd"/>
      <w:r w:rsidR="001F0B5B" w:rsidRPr="00E265F6">
        <w:rPr>
          <w:rFonts w:ascii="Arial" w:hAnsi="Arial" w:cs="Arial"/>
          <w:sz w:val="20"/>
          <w:szCs w:val="20"/>
        </w:rPr>
        <w:t xml:space="preserve">. The Hirer shall pay </w:t>
      </w:r>
      <w:r w:rsidR="00B31E20" w:rsidRPr="00E265F6">
        <w:rPr>
          <w:rFonts w:ascii="Arial" w:hAnsi="Arial" w:cs="Arial"/>
          <w:sz w:val="20"/>
          <w:szCs w:val="20"/>
        </w:rPr>
        <w:t xml:space="preserve">Fun </w:t>
      </w:r>
      <w:proofErr w:type="gramStart"/>
      <w:r w:rsidR="00B31E20" w:rsidRPr="00E265F6">
        <w:rPr>
          <w:rFonts w:ascii="Arial" w:hAnsi="Arial" w:cs="Arial"/>
          <w:sz w:val="20"/>
          <w:szCs w:val="20"/>
        </w:rPr>
        <w:t>On</w:t>
      </w:r>
      <w:proofErr w:type="gramEnd"/>
      <w:r w:rsidR="00B31E20" w:rsidRPr="00E265F6">
        <w:rPr>
          <w:rFonts w:ascii="Arial" w:hAnsi="Arial" w:cs="Arial"/>
          <w:sz w:val="20"/>
          <w:szCs w:val="20"/>
        </w:rPr>
        <w:t xml:space="preserve"> Wheels Soft Play Hire</w:t>
      </w:r>
      <w:r w:rsidRPr="00E265F6">
        <w:rPr>
          <w:rFonts w:ascii="Arial" w:hAnsi="Arial" w:cs="Arial"/>
          <w:sz w:val="20"/>
          <w:szCs w:val="20"/>
        </w:rPr>
        <w:t xml:space="preserve"> for the full cost of repair of any damage done to any equipment howsoever arising, which may occur during the period of the hiring as a result of the hiring. If the hirer has made payment by credit or debit card then </w:t>
      </w:r>
      <w:r w:rsidR="00B31E20" w:rsidRPr="00E265F6">
        <w:rPr>
          <w:rFonts w:ascii="Arial" w:hAnsi="Arial" w:cs="Arial"/>
          <w:sz w:val="20"/>
          <w:szCs w:val="20"/>
        </w:rPr>
        <w:t xml:space="preserve">Fun </w:t>
      </w:r>
      <w:proofErr w:type="gramStart"/>
      <w:r w:rsidR="00B31E20" w:rsidRPr="00E265F6">
        <w:rPr>
          <w:rFonts w:ascii="Arial" w:hAnsi="Arial" w:cs="Arial"/>
          <w:sz w:val="20"/>
          <w:szCs w:val="20"/>
        </w:rPr>
        <w:t>On</w:t>
      </w:r>
      <w:proofErr w:type="gramEnd"/>
      <w:r w:rsidR="00B31E20" w:rsidRPr="00E265F6">
        <w:rPr>
          <w:rFonts w:ascii="Arial" w:hAnsi="Arial" w:cs="Arial"/>
          <w:sz w:val="20"/>
          <w:szCs w:val="20"/>
        </w:rPr>
        <w:t xml:space="preserve"> Wheels Soft Play Hire</w:t>
      </w:r>
      <w:r w:rsidRPr="00E265F6">
        <w:rPr>
          <w:rFonts w:ascii="Arial" w:hAnsi="Arial" w:cs="Arial"/>
          <w:sz w:val="20"/>
          <w:szCs w:val="20"/>
        </w:rPr>
        <w:t xml:space="preserve"> reserves the right to make a charge to the credit or debit card used either for the deposit or payment for the hire of the equipment, or to send an invoice for the amount to the registered hire address on the contract. Should payment not be received as per the invoice sent then we reserve the right to take legal action and all costs will be passed on to the hirer.</w:t>
      </w:r>
    </w:p>
    <w:p w14:paraId="711E2540" w14:textId="77777777" w:rsidR="001F0B5B" w:rsidRPr="00E265F6" w:rsidRDefault="00A93867" w:rsidP="003A2213">
      <w:pPr>
        <w:pStyle w:val="ListParagraph"/>
        <w:numPr>
          <w:ilvl w:val="0"/>
          <w:numId w:val="1"/>
        </w:numPr>
        <w:spacing w:after="0" w:line="240" w:lineRule="auto"/>
        <w:ind w:left="720" w:hanging="720"/>
        <w:rPr>
          <w:rFonts w:ascii="Arial" w:hAnsi="Arial" w:cs="Arial"/>
          <w:sz w:val="20"/>
          <w:szCs w:val="20"/>
        </w:rPr>
      </w:pPr>
      <w:r w:rsidRPr="00E265F6">
        <w:rPr>
          <w:rFonts w:ascii="Arial" w:hAnsi="Arial" w:cs="Arial"/>
          <w:b/>
          <w:sz w:val="20"/>
          <w:szCs w:val="20"/>
        </w:rPr>
        <w:t xml:space="preserve">Disclaimer: </w:t>
      </w:r>
      <w:r w:rsidRPr="00E265F6">
        <w:rPr>
          <w:rFonts w:ascii="Arial" w:hAnsi="Arial" w:cs="Arial"/>
          <w:sz w:val="20"/>
          <w:szCs w:val="20"/>
        </w:rPr>
        <w:t>Please note that all persons using this equipment do so at their own risk. It is the sole responsibility of the person, persons or organi</w:t>
      </w:r>
      <w:r w:rsidR="00C6381D" w:rsidRPr="00E265F6">
        <w:rPr>
          <w:rFonts w:ascii="Arial" w:hAnsi="Arial" w:cs="Arial"/>
          <w:sz w:val="20"/>
          <w:szCs w:val="20"/>
        </w:rPr>
        <w:t>s</w:t>
      </w:r>
      <w:r w:rsidRPr="00E265F6">
        <w:rPr>
          <w:rFonts w:ascii="Arial" w:hAnsi="Arial" w:cs="Arial"/>
          <w:sz w:val="20"/>
          <w:szCs w:val="20"/>
        </w:rPr>
        <w:t xml:space="preserve">ation </w:t>
      </w:r>
      <w:r w:rsidR="00C6381D" w:rsidRPr="00E265F6">
        <w:rPr>
          <w:rFonts w:ascii="Arial" w:hAnsi="Arial" w:cs="Arial"/>
          <w:sz w:val="20"/>
          <w:szCs w:val="20"/>
        </w:rPr>
        <w:t>that</w:t>
      </w:r>
      <w:r w:rsidRPr="00E265F6">
        <w:rPr>
          <w:rFonts w:ascii="Arial" w:hAnsi="Arial" w:cs="Arial"/>
          <w:sz w:val="20"/>
          <w:szCs w:val="20"/>
        </w:rPr>
        <w:t xml:space="preserve"> is hiring </w:t>
      </w:r>
      <w:r w:rsidR="00C6381D" w:rsidRPr="00E265F6">
        <w:rPr>
          <w:rFonts w:ascii="Arial" w:hAnsi="Arial" w:cs="Arial"/>
          <w:sz w:val="20"/>
          <w:szCs w:val="20"/>
        </w:rPr>
        <w:t>the equipment</w:t>
      </w:r>
      <w:r w:rsidRPr="00E265F6">
        <w:rPr>
          <w:rFonts w:ascii="Arial" w:hAnsi="Arial" w:cs="Arial"/>
          <w:sz w:val="20"/>
          <w:szCs w:val="20"/>
        </w:rPr>
        <w:t xml:space="preserve"> to ensure that the above instructions are </w:t>
      </w:r>
      <w:proofErr w:type="gramStart"/>
      <w:r w:rsidRPr="00E265F6">
        <w:rPr>
          <w:rFonts w:ascii="Arial" w:hAnsi="Arial" w:cs="Arial"/>
          <w:sz w:val="20"/>
          <w:szCs w:val="20"/>
        </w:rPr>
        <w:t>adhered to at all times</w:t>
      </w:r>
      <w:proofErr w:type="gramEnd"/>
      <w:r w:rsidRPr="00E265F6">
        <w:rPr>
          <w:rFonts w:ascii="Arial" w:hAnsi="Arial" w:cs="Arial"/>
          <w:sz w:val="20"/>
          <w:szCs w:val="20"/>
        </w:rPr>
        <w:t xml:space="preserve"> and all possible steps are taken to avoid injury or damage to the </w:t>
      </w:r>
      <w:r w:rsidR="001F0B5B" w:rsidRPr="00E265F6">
        <w:rPr>
          <w:rFonts w:ascii="Arial" w:hAnsi="Arial" w:cs="Arial"/>
          <w:sz w:val="20"/>
          <w:szCs w:val="20"/>
        </w:rPr>
        <w:t>equipment</w:t>
      </w:r>
      <w:r w:rsidRPr="00E265F6">
        <w:rPr>
          <w:rFonts w:ascii="Arial" w:hAnsi="Arial" w:cs="Arial"/>
          <w:sz w:val="20"/>
          <w:szCs w:val="20"/>
        </w:rPr>
        <w:t xml:space="preserve"> and its users. This company and its employees will not be responsible for any loss or damage to persons or propert</w:t>
      </w:r>
      <w:r w:rsidR="001F0B5B" w:rsidRPr="00E265F6">
        <w:rPr>
          <w:rFonts w:ascii="Arial" w:hAnsi="Arial" w:cs="Arial"/>
          <w:sz w:val="20"/>
          <w:szCs w:val="20"/>
        </w:rPr>
        <w:t>y whilst using our equipment. The equipment</w:t>
      </w:r>
      <w:r w:rsidRPr="00E265F6">
        <w:rPr>
          <w:rFonts w:ascii="Arial" w:hAnsi="Arial" w:cs="Arial"/>
          <w:sz w:val="20"/>
          <w:szCs w:val="20"/>
        </w:rPr>
        <w:t xml:space="preserve"> </w:t>
      </w:r>
      <w:r w:rsidR="001F0B5B" w:rsidRPr="00E265F6">
        <w:rPr>
          <w:rFonts w:ascii="Arial" w:hAnsi="Arial" w:cs="Arial"/>
          <w:sz w:val="20"/>
          <w:szCs w:val="20"/>
        </w:rPr>
        <w:t xml:space="preserve">should not be hired </w:t>
      </w:r>
      <w:r w:rsidRPr="00E265F6">
        <w:rPr>
          <w:rFonts w:ascii="Arial" w:hAnsi="Arial" w:cs="Arial"/>
          <w:sz w:val="20"/>
          <w:szCs w:val="20"/>
        </w:rPr>
        <w:t xml:space="preserve">under any circumstances unless adequate supervision is provided, the terms &amp; conditions </w:t>
      </w:r>
      <w:r w:rsidR="001F0B5B" w:rsidRPr="00E265F6">
        <w:rPr>
          <w:rFonts w:ascii="Arial" w:hAnsi="Arial" w:cs="Arial"/>
          <w:sz w:val="20"/>
          <w:szCs w:val="20"/>
        </w:rPr>
        <w:t>are</w:t>
      </w:r>
      <w:r w:rsidRPr="00E265F6">
        <w:rPr>
          <w:rFonts w:ascii="Arial" w:hAnsi="Arial" w:cs="Arial"/>
          <w:sz w:val="20"/>
          <w:szCs w:val="20"/>
        </w:rPr>
        <w:t xml:space="preserve"> read</w:t>
      </w:r>
      <w:r w:rsidR="00C6381D" w:rsidRPr="00E265F6">
        <w:rPr>
          <w:rFonts w:ascii="Arial" w:hAnsi="Arial" w:cs="Arial"/>
          <w:sz w:val="20"/>
          <w:szCs w:val="20"/>
        </w:rPr>
        <w:t xml:space="preserve"> and</w:t>
      </w:r>
      <w:r w:rsidRPr="00E265F6">
        <w:rPr>
          <w:rFonts w:ascii="Arial" w:hAnsi="Arial" w:cs="Arial"/>
          <w:sz w:val="20"/>
          <w:szCs w:val="20"/>
        </w:rPr>
        <w:t xml:space="preserve"> understood</w:t>
      </w:r>
      <w:r w:rsidR="00C6381D" w:rsidRPr="00E265F6">
        <w:rPr>
          <w:rFonts w:ascii="Arial" w:hAnsi="Arial" w:cs="Arial"/>
          <w:sz w:val="20"/>
          <w:szCs w:val="20"/>
        </w:rPr>
        <w:t>,</w:t>
      </w:r>
      <w:r w:rsidRPr="00E265F6">
        <w:rPr>
          <w:rFonts w:ascii="Arial" w:hAnsi="Arial" w:cs="Arial"/>
          <w:sz w:val="20"/>
          <w:szCs w:val="20"/>
        </w:rPr>
        <w:t xml:space="preserve"> </w:t>
      </w:r>
      <w:r w:rsidR="00C6381D" w:rsidRPr="00E265F6">
        <w:rPr>
          <w:rFonts w:ascii="Arial" w:hAnsi="Arial" w:cs="Arial"/>
          <w:sz w:val="20"/>
          <w:szCs w:val="20"/>
        </w:rPr>
        <w:t>and</w:t>
      </w:r>
      <w:r w:rsidRPr="00E265F6">
        <w:rPr>
          <w:rFonts w:ascii="Arial" w:hAnsi="Arial" w:cs="Arial"/>
          <w:sz w:val="20"/>
          <w:szCs w:val="20"/>
        </w:rPr>
        <w:t xml:space="preserve"> unless you have a suitable public liability insurance in place. This company does have its own public liability insurance for our elements of the hire</w:t>
      </w:r>
      <w:r w:rsidR="00C6381D" w:rsidRPr="00E265F6">
        <w:rPr>
          <w:rFonts w:ascii="Arial" w:hAnsi="Arial" w:cs="Arial"/>
          <w:sz w:val="20"/>
          <w:szCs w:val="20"/>
        </w:rPr>
        <w:t>,</w:t>
      </w:r>
      <w:r w:rsidRPr="00E265F6">
        <w:rPr>
          <w:rFonts w:ascii="Arial" w:hAnsi="Arial" w:cs="Arial"/>
          <w:sz w:val="20"/>
          <w:szCs w:val="20"/>
        </w:rPr>
        <w:t xml:space="preserve"> but strongly advise additional cover as we cannot be held liable when we are not present</w:t>
      </w:r>
      <w:r w:rsidR="00C6381D" w:rsidRPr="00E265F6">
        <w:rPr>
          <w:rFonts w:ascii="Arial" w:hAnsi="Arial" w:cs="Arial"/>
          <w:sz w:val="20"/>
          <w:szCs w:val="20"/>
        </w:rPr>
        <w:t>,</w:t>
      </w:r>
      <w:r w:rsidRPr="00E265F6">
        <w:rPr>
          <w:rFonts w:ascii="Arial" w:hAnsi="Arial" w:cs="Arial"/>
          <w:sz w:val="20"/>
          <w:szCs w:val="20"/>
        </w:rPr>
        <w:t xml:space="preserve"> or for unsafe practices and dangerous behaviour. </w:t>
      </w:r>
    </w:p>
    <w:p w14:paraId="2C880B00" w14:textId="77777777" w:rsidR="00A93867" w:rsidRPr="00E265F6" w:rsidRDefault="00A93867" w:rsidP="00D165AA">
      <w:pPr>
        <w:pStyle w:val="ListParagraph"/>
        <w:numPr>
          <w:ilvl w:val="0"/>
          <w:numId w:val="1"/>
        </w:numPr>
        <w:spacing w:after="0" w:line="240" w:lineRule="auto"/>
        <w:ind w:left="720" w:hanging="720"/>
        <w:rPr>
          <w:rFonts w:ascii="Arial" w:hAnsi="Arial" w:cs="Arial"/>
          <w:sz w:val="20"/>
          <w:szCs w:val="20"/>
        </w:rPr>
      </w:pPr>
      <w:r w:rsidRPr="00E265F6">
        <w:rPr>
          <w:rFonts w:ascii="Arial" w:hAnsi="Arial" w:cs="Arial"/>
          <w:b/>
          <w:sz w:val="20"/>
          <w:szCs w:val="20"/>
        </w:rPr>
        <w:t>Insurance &amp; Supervision;</w:t>
      </w:r>
      <w:r w:rsidRPr="00E265F6">
        <w:rPr>
          <w:rFonts w:ascii="Arial" w:hAnsi="Arial" w:cs="Arial"/>
          <w:sz w:val="20"/>
          <w:szCs w:val="20"/>
        </w:rPr>
        <w:t xml:space="preserve"> We strongly advise the hirer to obtain an adequate insurance policy</w:t>
      </w:r>
      <w:r w:rsidR="00C6381D" w:rsidRPr="00E265F6">
        <w:rPr>
          <w:rFonts w:ascii="Arial" w:hAnsi="Arial" w:cs="Arial"/>
          <w:sz w:val="20"/>
          <w:szCs w:val="20"/>
        </w:rPr>
        <w:t>,</w:t>
      </w:r>
      <w:r w:rsidRPr="00E265F6">
        <w:rPr>
          <w:rFonts w:ascii="Arial" w:hAnsi="Arial" w:cs="Arial"/>
          <w:sz w:val="20"/>
          <w:szCs w:val="20"/>
        </w:rPr>
        <w:t xml:space="preserve"> and the hirer must ensure that adequate supervision is in place for the duration of the hire. Our company, management, </w:t>
      </w:r>
      <w:proofErr w:type="gramStart"/>
      <w:r w:rsidRPr="00E265F6">
        <w:rPr>
          <w:rFonts w:ascii="Arial" w:hAnsi="Arial" w:cs="Arial"/>
          <w:sz w:val="20"/>
          <w:szCs w:val="20"/>
        </w:rPr>
        <w:t>operators</w:t>
      </w:r>
      <w:proofErr w:type="gramEnd"/>
      <w:r w:rsidRPr="00E265F6">
        <w:rPr>
          <w:rFonts w:ascii="Arial" w:hAnsi="Arial" w:cs="Arial"/>
          <w:sz w:val="20"/>
          <w:szCs w:val="20"/>
        </w:rPr>
        <w:t xml:space="preserve"> or controllers will not accept responsibility for loss, damage or injury occurring to persons or property as a result of any persons using the equipment. The </w:t>
      </w:r>
      <w:r w:rsidR="001F0B5B" w:rsidRPr="00E265F6">
        <w:rPr>
          <w:rFonts w:ascii="Arial" w:hAnsi="Arial" w:cs="Arial"/>
          <w:sz w:val="20"/>
          <w:szCs w:val="20"/>
        </w:rPr>
        <w:t>hirer</w:t>
      </w:r>
      <w:r w:rsidRPr="00E265F6">
        <w:rPr>
          <w:rFonts w:ascii="Arial" w:hAnsi="Arial" w:cs="Arial"/>
          <w:sz w:val="20"/>
          <w:szCs w:val="20"/>
        </w:rPr>
        <w:t xml:space="preserve"> fully understands the effects of the entertainment we are providing and understands the risks associated with such activities. The </w:t>
      </w:r>
      <w:r w:rsidR="001F0B5B" w:rsidRPr="00E265F6">
        <w:rPr>
          <w:rFonts w:ascii="Arial" w:hAnsi="Arial" w:cs="Arial"/>
          <w:sz w:val="20"/>
          <w:szCs w:val="20"/>
        </w:rPr>
        <w:t>hirer</w:t>
      </w:r>
      <w:r w:rsidRPr="00E265F6">
        <w:rPr>
          <w:rFonts w:ascii="Arial" w:hAnsi="Arial" w:cs="Arial"/>
          <w:sz w:val="20"/>
          <w:szCs w:val="20"/>
        </w:rPr>
        <w:t xml:space="preserve"> also confirms that they have sufficient insurance cover for the activities we are providing in this venue.</w:t>
      </w:r>
    </w:p>
    <w:p w14:paraId="7A1AD77D" w14:textId="77777777" w:rsidR="00C05BF1" w:rsidRPr="00E265F6" w:rsidRDefault="00C05BF1" w:rsidP="00C05BF1">
      <w:pPr>
        <w:pStyle w:val="NormalWeb"/>
        <w:shd w:val="clear" w:color="auto" w:fill="FFFFFF"/>
        <w:spacing w:before="0" w:beforeAutospacing="0" w:after="0" w:afterAutospacing="0"/>
        <w:rPr>
          <w:rFonts w:ascii="Arial" w:hAnsi="Arial" w:cs="Arial"/>
          <w:sz w:val="20"/>
          <w:szCs w:val="20"/>
        </w:rPr>
      </w:pPr>
    </w:p>
    <w:p w14:paraId="72C9C41A" w14:textId="77777777" w:rsidR="00C05BF1" w:rsidRPr="00E265F6" w:rsidRDefault="00C05BF1" w:rsidP="00C05BF1">
      <w:pPr>
        <w:pStyle w:val="NormalWeb"/>
        <w:shd w:val="clear" w:color="auto" w:fill="FFFFFF"/>
        <w:spacing w:before="0" w:beforeAutospacing="0" w:after="0" w:afterAutospacing="0"/>
        <w:rPr>
          <w:rFonts w:ascii="Arial" w:hAnsi="Arial" w:cs="Arial"/>
          <w:sz w:val="20"/>
          <w:szCs w:val="20"/>
        </w:rPr>
      </w:pPr>
      <w:r w:rsidRPr="00E265F6">
        <w:rPr>
          <w:rStyle w:val="Strong"/>
          <w:rFonts w:ascii="Arial" w:hAnsi="Arial" w:cs="Arial"/>
        </w:rPr>
        <w:t>Declaration</w:t>
      </w:r>
    </w:p>
    <w:p w14:paraId="417516A7" w14:textId="77777777" w:rsidR="00C05BF1" w:rsidRPr="00E265F6" w:rsidRDefault="00C05BF1" w:rsidP="00C05BF1">
      <w:pPr>
        <w:spacing w:after="0" w:line="240" w:lineRule="auto"/>
        <w:rPr>
          <w:rFonts w:ascii="Arial" w:hAnsi="Arial" w:cs="Arial"/>
          <w:sz w:val="20"/>
          <w:szCs w:val="20"/>
        </w:rPr>
      </w:pPr>
      <w:r w:rsidRPr="00E265F6">
        <w:rPr>
          <w:rFonts w:ascii="Arial" w:hAnsi="Arial" w:cs="Arial"/>
          <w:sz w:val="20"/>
          <w:szCs w:val="20"/>
        </w:rPr>
        <w:t>I can confirm that after a full inspection of the hire item and regardless of any previous descriptions and correspondence, I am completely satisfied with the type, style, quality, condition and positioning of the item or items I have received and agree that the hired item or items have been erected in a safe and suitable manner, are fit for purpose and are clean and hygienic.</w:t>
      </w:r>
    </w:p>
    <w:p w14:paraId="43F2CC39" w14:textId="77777777" w:rsidR="00C05BF1" w:rsidRPr="00E265F6" w:rsidRDefault="00C05BF1" w:rsidP="00C05BF1">
      <w:pPr>
        <w:spacing w:after="0" w:line="240" w:lineRule="auto"/>
        <w:ind w:left="720" w:hanging="720"/>
        <w:rPr>
          <w:rFonts w:ascii="Arial" w:hAnsi="Arial" w:cs="Arial"/>
          <w:sz w:val="20"/>
          <w:szCs w:val="20"/>
        </w:rPr>
      </w:pPr>
    </w:p>
    <w:p w14:paraId="54919274" w14:textId="77777777" w:rsidR="00C05BF1" w:rsidRPr="00E265F6" w:rsidRDefault="00C05BF1" w:rsidP="00C05BF1">
      <w:pPr>
        <w:spacing w:after="0" w:line="240" w:lineRule="auto"/>
        <w:rPr>
          <w:rFonts w:ascii="Arial" w:hAnsi="Arial" w:cs="Arial"/>
          <w:sz w:val="20"/>
          <w:szCs w:val="20"/>
        </w:rPr>
      </w:pPr>
      <w:r w:rsidRPr="00E265F6">
        <w:rPr>
          <w:rFonts w:ascii="Arial" w:hAnsi="Arial" w:cs="Arial"/>
          <w:sz w:val="20"/>
          <w:szCs w:val="20"/>
        </w:rPr>
        <w:t xml:space="preserve">I confirm that I have read and understand the above agreement and fully accept the terms and conditions of hire, including but not limited to the clauses relating to financial penalties and charges for damaged and soiled equipment. I am aware that whilst in my care I am fully responsible for the hire item or items and those persons using the hire item or items. I understand that the service provider, its employees and the owner of the hired item or items will not be responsible for any loss or damage to a persons or property whilst using the hired item or items under any circumstances. I also understand that no refunds or discounts can be made at the time of hire or collection.  Any financial requests must be sent to us in writing at your earliest convenience. </w:t>
      </w:r>
    </w:p>
    <w:p w14:paraId="6FAC4D9F" w14:textId="77777777" w:rsidR="00C05BF1" w:rsidRPr="00E265F6" w:rsidRDefault="00C05BF1" w:rsidP="00C05BF1">
      <w:pPr>
        <w:pStyle w:val="ListParagraph"/>
        <w:spacing w:after="0" w:line="240" w:lineRule="auto"/>
        <w:ind w:hanging="720"/>
        <w:rPr>
          <w:rFonts w:ascii="Arial" w:hAnsi="Arial" w:cs="Arial"/>
          <w:sz w:val="20"/>
          <w:szCs w:val="20"/>
        </w:rPr>
      </w:pPr>
    </w:p>
    <w:p w14:paraId="402AB2AA" w14:textId="77777777" w:rsidR="00C05BF1" w:rsidRPr="00E265F6" w:rsidRDefault="00C05BF1" w:rsidP="00C05BF1">
      <w:pPr>
        <w:spacing w:after="0" w:line="240" w:lineRule="auto"/>
        <w:rPr>
          <w:rFonts w:ascii="Arial" w:hAnsi="Arial" w:cs="Arial"/>
          <w:sz w:val="20"/>
          <w:szCs w:val="20"/>
        </w:rPr>
      </w:pPr>
      <w:r w:rsidRPr="00E265F6">
        <w:rPr>
          <w:rFonts w:ascii="Arial" w:hAnsi="Arial" w:cs="Arial"/>
          <w:sz w:val="20"/>
          <w:szCs w:val="20"/>
        </w:rPr>
        <w:t xml:space="preserve">If you experience any problems with the equipment at any time, please contact us immediately on </w:t>
      </w:r>
      <w:r w:rsidRPr="00E265F6">
        <w:rPr>
          <w:rFonts w:ascii="Arial" w:hAnsi="Arial" w:cs="Arial"/>
          <w:b/>
          <w:bCs/>
          <w:sz w:val="20"/>
          <w:szCs w:val="20"/>
        </w:rPr>
        <w:t>07773003131</w:t>
      </w:r>
      <w:r w:rsidRPr="00E265F6">
        <w:rPr>
          <w:rFonts w:ascii="Arial" w:hAnsi="Arial" w:cs="Arial"/>
          <w:sz w:val="20"/>
          <w:szCs w:val="20"/>
        </w:rPr>
        <w:t xml:space="preserve"> – do not attempt to rectify the problem without adequate training. We will be more than happy to return to your venue as soon as possible, although please bear in mind that during busy periods this can take longer than expected, so informing us early is paramount. </w:t>
      </w:r>
    </w:p>
    <w:p w14:paraId="4114FECC" w14:textId="77777777" w:rsidR="00E864CA" w:rsidRPr="00E265F6" w:rsidRDefault="00E864CA" w:rsidP="00D165AA">
      <w:pPr>
        <w:spacing w:after="0" w:line="240" w:lineRule="auto"/>
        <w:ind w:left="720" w:hanging="720"/>
        <w:rPr>
          <w:rFonts w:ascii="Arial" w:hAnsi="Arial" w:cs="Arial"/>
          <w:b/>
          <w:sz w:val="20"/>
          <w:szCs w:val="20"/>
        </w:rPr>
      </w:pPr>
    </w:p>
    <w:p w14:paraId="5D7FA62F" w14:textId="77777777" w:rsidR="00A93867" w:rsidRPr="00E265F6" w:rsidRDefault="00A93867" w:rsidP="00C05BF1">
      <w:pPr>
        <w:spacing w:after="0" w:line="240" w:lineRule="auto"/>
        <w:rPr>
          <w:rFonts w:ascii="Arial" w:hAnsi="Arial" w:cs="Arial"/>
          <w:sz w:val="20"/>
          <w:szCs w:val="20"/>
        </w:rPr>
      </w:pPr>
      <w:r w:rsidRPr="00E265F6">
        <w:rPr>
          <w:rFonts w:ascii="Arial" w:hAnsi="Arial" w:cs="Arial"/>
          <w:b/>
          <w:sz w:val="20"/>
          <w:szCs w:val="20"/>
        </w:rPr>
        <w:t>By signing in the space provided on in this document, I agree that the information contained in the boxes below is a true &amp; accurate record. I agree to abide by the terms and conditions listed above.  I also agree that the financial information &amp; equipment condition below is a true &amp; accurate record.</w:t>
      </w:r>
    </w:p>
    <w:p w14:paraId="4D45F3BD" w14:textId="77777777" w:rsidR="0047775E" w:rsidRPr="00E265F6" w:rsidRDefault="0047775E">
      <w:r w:rsidRPr="00E265F6">
        <w:br w:type="page"/>
      </w:r>
    </w:p>
    <w:tbl>
      <w:tblPr>
        <w:tblpPr w:leftFromText="180" w:rightFromText="180" w:vertAnchor="text" w:horzAnchor="page" w:tblpX="1432" w:tblpY="729"/>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237"/>
      </w:tblGrid>
      <w:tr w:rsidR="00C039F5" w:rsidRPr="00C039F5" w14:paraId="72B51ECE" w14:textId="77777777" w:rsidTr="00C05BF1">
        <w:tc>
          <w:tcPr>
            <w:tcW w:w="2972" w:type="dxa"/>
            <w:tcBorders>
              <w:bottom w:val="single" w:sz="4" w:space="0" w:color="auto"/>
            </w:tcBorders>
          </w:tcPr>
          <w:p w14:paraId="05173D42" w14:textId="1BD1736E" w:rsidR="00D165AA" w:rsidRPr="00E265F6" w:rsidRDefault="00D165AA" w:rsidP="00C05BF1">
            <w:pPr>
              <w:spacing w:after="0" w:line="240" w:lineRule="auto"/>
              <w:rPr>
                <w:rFonts w:ascii="Arial" w:hAnsi="Arial" w:cs="Arial"/>
                <w:b/>
                <w:sz w:val="20"/>
                <w:szCs w:val="20"/>
              </w:rPr>
            </w:pPr>
            <w:r w:rsidRPr="00E265F6">
              <w:rPr>
                <w:rFonts w:ascii="Arial" w:hAnsi="Arial" w:cs="Arial"/>
                <w:b/>
                <w:sz w:val="20"/>
                <w:szCs w:val="20"/>
              </w:rPr>
              <w:lastRenderedPageBreak/>
              <w:t>Equipment hired:</w:t>
            </w:r>
          </w:p>
        </w:tc>
        <w:tc>
          <w:tcPr>
            <w:tcW w:w="6237" w:type="dxa"/>
            <w:tcBorders>
              <w:bottom w:val="single" w:sz="4" w:space="0" w:color="auto"/>
            </w:tcBorders>
          </w:tcPr>
          <w:p w14:paraId="70E52ECE" w14:textId="77777777" w:rsidR="00D165AA" w:rsidRDefault="00D165AA" w:rsidP="00C05BF1">
            <w:pPr>
              <w:spacing w:after="0" w:line="240" w:lineRule="auto"/>
              <w:rPr>
                <w:rFonts w:ascii="Arial" w:hAnsi="Arial" w:cs="Arial"/>
                <w:color w:val="2E74B5" w:themeColor="accent1" w:themeShade="BF"/>
                <w:sz w:val="20"/>
                <w:szCs w:val="20"/>
              </w:rPr>
            </w:pPr>
          </w:p>
          <w:p w14:paraId="45694627" w14:textId="77777777" w:rsidR="00E265F6" w:rsidRPr="00C039F5" w:rsidRDefault="00E265F6" w:rsidP="00C05BF1">
            <w:pPr>
              <w:spacing w:after="0" w:line="240" w:lineRule="auto"/>
              <w:rPr>
                <w:rFonts w:ascii="Arial" w:hAnsi="Arial" w:cs="Arial"/>
                <w:color w:val="2E74B5" w:themeColor="accent1" w:themeShade="BF"/>
                <w:sz w:val="20"/>
                <w:szCs w:val="20"/>
              </w:rPr>
            </w:pPr>
          </w:p>
        </w:tc>
      </w:tr>
      <w:tr w:rsidR="00C039F5" w:rsidRPr="00C039F5" w14:paraId="49D39C35" w14:textId="77777777" w:rsidTr="00C05BF1">
        <w:tc>
          <w:tcPr>
            <w:tcW w:w="2972" w:type="dxa"/>
          </w:tcPr>
          <w:p w14:paraId="296BC078" w14:textId="77777777" w:rsidR="00C05BF1" w:rsidRPr="00E265F6" w:rsidRDefault="00C05BF1" w:rsidP="00C05BF1">
            <w:pPr>
              <w:spacing w:after="0" w:line="240" w:lineRule="auto"/>
              <w:rPr>
                <w:rFonts w:ascii="Arial" w:hAnsi="Arial" w:cs="Arial"/>
                <w:b/>
                <w:sz w:val="20"/>
                <w:szCs w:val="20"/>
              </w:rPr>
            </w:pPr>
            <w:r w:rsidRPr="00E265F6">
              <w:rPr>
                <w:rFonts w:ascii="Arial" w:hAnsi="Arial" w:cs="Arial"/>
                <w:b/>
                <w:sz w:val="20"/>
                <w:szCs w:val="20"/>
              </w:rPr>
              <w:t>Venue:</w:t>
            </w:r>
          </w:p>
          <w:p w14:paraId="25C38A58" w14:textId="3C01991C" w:rsidR="00C05BF1" w:rsidRPr="00E265F6" w:rsidRDefault="00C05BF1" w:rsidP="00C05BF1">
            <w:pPr>
              <w:spacing w:after="0" w:line="240" w:lineRule="auto"/>
              <w:rPr>
                <w:rFonts w:ascii="Arial" w:hAnsi="Arial" w:cs="Arial"/>
                <w:bCs/>
                <w:sz w:val="20"/>
                <w:szCs w:val="20"/>
              </w:rPr>
            </w:pPr>
          </w:p>
        </w:tc>
        <w:tc>
          <w:tcPr>
            <w:tcW w:w="6237" w:type="dxa"/>
          </w:tcPr>
          <w:p w14:paraId="599F2823" w14:textId="75D08172" w:rsidR="00C05BF1" w:rsidRPr="00C039F5" w:rsidRDefault="00C05BF1" w:rsidP="00C05BF1">
            <w:pPr>
              <w:spacing w:after="0" w:line="240" w:lineRule="auto"/>
              <w:rPr>
                <w:rFonts w:ascii="Arial" w:hAnsi="Arial" w:cs="Arial"/>
                <w:color w:val="2E74B5" w:themeColor="accent1" w:themeShade="BF"/>
                <w:sz w:val="20"/>
                <w:szCs w:val="20"/>
              </w:rPr>
            </w:pPr>
          </w:p>
        </w:tc>
      </w:tr>
      <w:tr w:rsidR="00C039F5" w:rsidRPr="00C039F5" w14:paraId="6788B7E4" w14:textId="77777777" w:rsidTr="00C05BF1">
        <w:tc>
          <w:tcPr>
            <w:tcW w:w="2972" w:type="dxa"/>
          </w:tcPr>
          <w:p w14:paraId="561C80C2" w14:textId="77777777" w:rsidR="00D165AA" w:rsidRPr="00E265F6" w:rsidRDefault="00D165AA" w:rsidP="00C05BF1">
            <w:pPr>
              <w:spacing w:after="0" w:line="240" w:lineRule="auto"/>
              <w:rPr>
                <w:rFonts w:ascii="Arial" w:hAnsi="Arial" w:cs="Arial"/>
                <w:b/>
                <w:sz w:val="20"/>
                <w:szCs w:val="20"/>
              </w:rPr>
            </w:pPr>
            <w:r w:rsidRPr="00E265F6">
              <w:rPr>
                <w:rFonts w:ascii="Arial" w:hAnsi="Arial" w:cs="Arial"/>
                <w:b/>
                <w:sz w:val="20"/>
                <w:szCs w:val="20"/>
              </w:rPr>
              <w:t>Amount due:</w:t>
            </w:r>
          </w:p>
        </w:tc>
        <w:tc>
          <w:tcPr>
            <w:tcW w:w="6237" w:type="dxa"/>
          </w:tcPr>
          <w:p w14:paraId="24D75FA1" w14:textId="77777777" w:rsidR="00D165AA" w:rsidRDefault="00D165AA" w:rsidP="00C05BF1">
            <w:pPr>
              <w:spacing w:after="0" w:line="240" w:lineRule="auto"/>
              <w:rPr>
                <w:rFonts w:ascii="Arial" w:hAnsi="Arial" w:cs="Arial"/>
                <w:color w:val="2E74B5" w:themeColor="accent1" w:themeShade="BF"/>
                <w:sz w:val="20"/>
                <w:szCs w:val="20"/>
              </w:rPr>
            </w:pPr>
          </w:p>
          <w:p w14:paraId="3402B93A" w14:textId="77777777" w:rsidR="00E265F6" w:rsidRPr="00C039F5" w:rsidRDefault="00E265F6" w:rsidP="00C05BF1">
            <w:pPr>
              <w:spacing w:after="0" w:line="240" w:lineRule="auto"/>
              <w:rPr>
                <w:rFonts w:ascii="Arial" w:hAnsi="Arial" w:cs="Arial"/>
                <w:color w:val="2E74B5" w:themeColor="accent1" w:themeShade="BF"/>
                <w:sz w:val="20"/>
                <w:szCs w:val="20"/>
              </w:rPr>
            </w:pPr>
          </w:p>
        </w:tc>
      </w:tr>
      <w:tr w:rsidR="00C039F5" w:rsidRPr="00C039F5" w14:paraId="65D7BA12" w14:textId="77777777" w:rsidTr="00C05BF1">
        <w:tc>
          <w:tcPr>
            <w:tcW w:w="2972" w:type="dxa"/>
            <w:tcBorders>
              <w:top w:val="single" w:sz="4" w:space="0" w:color="auto"/>
              <w:left w:val="nil"/>
              <w:bottom w:val="single" w:sz="4" w:space="0" w:color="auto"/>
              <w:right w:val="nil"/>
            </w:tcBorders>
          </w:tcPr>
          <w:p w14:paraId="7DF73D04" w14:textId="77777777" w:rsidR="00D165AA" w:rsidRPr="00E265F6" w:rsidRDefault="00D165AA" w:rsidP="00C05BF1">
            <w:pPr>
              <w:spacing w:after="0" w:line="240" w:lineRule="auto"/>
              <w:rPr>
                <w:rFonts w:ascii="Arial" w:hAnsi="Arial" w:cs="Arial"/>
                <w:b/>
                <w:sz w:val="20"/>
                <w:szCs w:val="20"/>
              </w:rPr>
            </w:pPr>
          </w:p>
        </w:tc>
        <w:tc>
          <w:tcPr>
            <w:tcW w:w="6237" w:type="dxa"/>
            <w:tcBorders>
              <w:top w:val="single" w:sz="4" w:space="0" w:color="auto"/>
              <w:left w:val="nil"/>
              <w:bottom w:val="single" w:sz="4" w:space="0" w:color="auto"/>
              <w:right w:val="nil"/>
            </w:tcBorders>
          </w:tcPr>
          <w:p w14:paraId="10ECC1E9" w14:textId="77777777" w:rsidR="00D165AA" w:rsidRPr="00C039F5" w:rsidRDefault="00D165AA" w:rsidP="00C05BF1">
            <w:pPr>
              <w:spacing w:after="0" w:line="240" w:lineRule="auto"/>
              <w:rPr>
                <w:rFonts w:ascii="Arial" w:hAnsi="Arial" w:cs="Arial"/>
                <w:color w:val="2E74B5" w:themeColor="accent1" w:themeShade="BF"/>
                <w:sz w:val="20"/>
                <w:szCs w:val="20"/>
              </w:rPr>
            </w:pPr>
          </w:p>
        </w:tc>
      </w:tr>
      <w:tr w:rsidR="00C039F5" w:rsidRPr="00C039F5" w14:paraId="521EEC28" w14:textId="77777777" w:rsidTr="00C05BF1">
        <w:tc>
          <w:tcPr>
            <w:tcW w:w="2972" w:type="dxa"/>
            <w:tcBorders>
              <w:top w:val="single" w:sz="4" w:space="0" w:color="auto"/>
            </w:tcBorders>
          </w:tcPr>
          <w:p w14:paraId="200A27BF" w14:textId="77777777" w:rsidR="00A93867" w:rsidRPr="00E265F6" w:rsidRDefault="00A93867" w:rsidP="00C05BF1">
            <w:pPr>
              <w:spacing w:after="0" w:line="240" w:lineRule="auto"/>
              <w:rPr>
                <w:rFonts w:ascii="Arial" w:hAnsi="Arial" w:cs="Arial"/>
                <w:b/>
                <w:sz w:val="20"/>
                <w:szCs w:val="20"/>
              </w:rPr>
            </w:pPr>
            <w:r w:rsidRPr="00E265F6">
              <w:rPr>
                <w:rFonts w:ascii="Arial" w:hAnsi="Arial" w:cs="Arial"/>
                <w:b/>
                <w:sz w:val="20"/>
                <w:szCs w:val="20"/>
              </w:rPr>
              <w:t>Name</w:t>
            </w:r>
            <w:r w:rsidR="00C05BF1" w:rsidRPr="00E265F6">
              <w:rPr>
                <w:rFonts w:ascii="Arial" w:hAnsi="Arial" w:cs="Arial"/>
                <w:b/>
                <w:sz w:val="20"/>
                <w:szCs w:val="20"/>
              </w:rPr>
              <w:t xml:space="preserve"> and address of Hirer</w:t>
            </w:r>
            <w:r w:rsidR="00D165AA" w:rsidRPr="00E265F6">
              <w:rPr>
                <w:rFonts w:ascii="Arial" w:hAnsi="Arial" w:cs="Arial"/>
                <w:b/>
                <w:sz w:val="20"/>
                <w:szCs w:val="20"/>
              </w:rPr>
              <w:t>:</w:t>
            </w:r>
          </w:p>
        </w:tc>
        <w:tc>
          <w:tcPr>
            <w:tcW w:w="6237" w:type="dxa"/>
            <w:tcBorders>
              <w:top w:val="single" w:sz="4" w:space="0" w:color="auto"/>
            </w:tcBorders>
          </w:tcPr>
          <w:p w14:paraId="3E6EAFE9" w14:textId="77777777" w:rsidR="00D165AA" w:rsidRDefault="00D165AA" w:rsidP="00C05BF1">
            <w:pPr>
              <w:spacing w:after="0" w:line="240" w:lineRule="auto"/>
              <w:rPr>
                <w:rFonts w:ascii="Arial" w:hAnsi="Arial" w:cs="Arial"/>
                <w:color w:val="2E74B5" w:themeColor="accent1" w:themeShade="BF"/>
                <w:sz w:val="20"/>
                <w:szCs w:val="20"/>
              </w:rPr>
            </w:pPr>
          </w:p>
          <w:p w14:paraId="7A4C09BF" w14:textId="77777777" w:rsidR="00E265F6" w:rsidRPr="00C039F5" w:rsidRDefault="00E265F6" w:rsidP="00C05BF1">
            <w:pPr>
              <w:spacing w:after="0" w:line="240" w:lineRule="auto"/>
              <w:rPr>
                <w:rFonts w:ascii="Arial" w:hAnsi="Arial" w:cs="Arial"/>
                <w:color w:val="2E74B5" w:themeColor="accent1" w:themeShade="BF"/>
                <w:sz w:val="20"/>
                <w:szCs w:val="20"/>
              </w:rPr>
            </w:pPr>
          </w:p>
        </w:tc>
      </w:tr>
      <w:tr w:rsidR="00C039F5" w:rsidRPr="00C039F5" w14:paraId="3D5AA73F" w14:textId="77777777" w:rsidTr="00C05BF1">
        <w:tc>
          <w:tcPr>
            <w:tcW w:w="2972" w:type="dxa"/>
          </w:tcPr>
          <w:p w14:paraId="07569978" w14:textId="77777777" w:rsidR="00A93867" w:rsidRPr="00E265F6" w:rsidRDefault="00A93867" w:rsidP="00C05BF1">
            <w:pPr>
              <w:spacing w:after="0" w:line="240" w:lineRule="auto"/>
              <w:rPr>
                <w:rFonts w:ascii="Arial" w:hAnsi="Arial" w:cs="Arial"/>
                <w:b/>
                <w:sz w:val="20"/>
                <w:szCs w:val="20"/>
              </w:rPr>
            </w:pPr>
            <w:r w:rsidRPr="00E265F6">
              <w:rPr>
                <w:rFonts w:ascii="Arial" w:hAnsi="Arial" w:cs="Arial"/>
                <w:b/>
                <w:sz w:val="20"/>
                <w:szCs w:val="20"/>
              </w:rPr>
              <w:t>Telephone</w:t>
            </w:r>
            <w:r w:rsidR="00D165AA" w:rsidRPr="00E265F6">
              <w:rPr>
                <w:rFonts w:ascii="Arial" w:hAnsi="Arial" w:cs="Arial"/>
                <w:b/>
                <w:sz w:val="20"/>
                <w:szCs w:val="20"/>
              </w:rPr>
              <w:t>:</w:t>
            </w:r>
          </w:p>
        </w:tc>
        <w:tc>
          <w:tcPr>
            <w:tcW w:w="6237" w:type="dxa"/>
          </w:tcPr>
          <w:p w14:paraId="60303BC5" w14:textId="77777777" w:rsidR="00D165AA" w:rsidRDefault="00D165AA" w:rsidP="00C05BF1">
            <w:pPr>
              <w:spacing w:after="0" w:line="240" w:lineRule="auto"/>
              <w:rPr>
                <w:rFonts w:ascii="Arial" w:hAnsi="Arial" w:cs="Arial"/>
                <w:color w:val="2E74B5" w:themeColor="accent1" w:themeShade="BF"/>
                <w:sz w:val="20"/>
                <w:szCs w:val="20"/>
              </w:rPr>
            </w:pPr>
          </w:p>
          <w:p w14:paraId="5CEE4F07" w14:textId="77777777" w:rsidR="00E265F6" w:rsidRPr="00C039F5" w:rsidRDefault="00E265F6" w:rsidP="00C05BF1">
            <w:pPr>
              <w:spacing w:after="0" w:line="240" w:lineRule="auto"/>
              <w:rPr>
                <w:rFonts w:ascii="Arial" w:hAnsi="Arial" w:cs="Arial"/>
                <w:color w:val="2E74B5" w:themeColor="accent1" w:themeShade="BF"/>
                <w:sz w:val="20"/>
                <w:szCs w:val="20"/>
              </w:rPr>
            </w:pPr>
          </w:p>
        </w:tc>
      </w:tr>
      <w:tr w:rsidR="00C039F5" w:rsidRPr="00C039F5" w14:paraId="027D990D" w14:textId="77777777" w:rsidTr="00C05BF1">
        <w:tc>
          <w:tcPr>
            <w:tcW w:w="2972" w:type="dxa"/>
          </w:tcPr>
          <w:p w14:paraId="59CEDE59" w14:textId="77777777" w:rsidR="00A93867" w:rsidRPr="00E265F6" w:rsidRDefault="00A93867" w:rsidP="00C05BF1">
            <w:pPr>
              <w:spacing w:after="0" w:line="240" w:lineRule="auto"/>
              <w:rPr>
                <w:rFonts w:ascii="Arial" w:hAnsi="Arial" w:cs="Arial"/>
                <w:b/>
                <w:sz w:val="20"/>
                <w:szCs w:val="20"/>
              </w:rPr>
            </w:pPr>
            <w:r w:rsidRPr="00E265F6">
              <w:rPr>
                <w:rFonts w:ascii="Arial" w:hAnsi="Arial" w:cs="Arial"/>
                <w:b/>
                <w:sz w:val="20"/>
                <w:szCs w:val="20"/>
              </w:rPr>
              <w:t>Email</w:t>
            </w:r>
            <w:r w:rsidR="00D165AA" w:rsidRPr="00E265F6">
              <w:rPr>
                <w:rFonts w:ascii="Arial" w:hAnsi="Arial" w:cs="Arial"/>
                <w:b/>
                <w:sz w:val="20"/>
                <w:szCs w:val="20"/>
              </w:rPr>
              <w:t>:</w:t>
            </w:r>
          </w:p>
        </w:tc>
        <w:tc>
          <w:tcPr>
            <w:tcW w:w="6237" w:type="dxa"/>
          </w:tcPr>
          <w:p w14:paraId="6A4D3A59" w14:textId="77777777" w:rsidR="00D165AA" w:rsidRDefault="00D165AA" w:rsidP="00C05BF1">
            <w:pPr>
              <w:spacing w:after="0" w:line="240" w:lineRule="auto"/>
              <w:rPr>
                <w:rFonts w:ascii="Arial" w:hAnsi="Arial" w:cs="Arial"/>
                <w:color w:val="2E74B5" w:themeColor="accent1" w:themeShade="BF"/>
                <w:sz w:val="20"/>
                <w:szCs w:val="20"/>
              </w:rPr>
            </w:pPr>
          </w:p>
          <w:p w14:paraId="36B2C007" w14:textId="77777777" w:rsidR="00E265F6" w:rsidRPr="00C039F5" w:rsidRDefault="00E265F6" w:rsidP="00C05BF1">
            <w:pPr>
              <w:spacing w:after="0" w:line="240" w:lineRule="auto"/>
              <w:rPr>
                <w:rFonts w:ascii="Arial" w:hAnsi="Arial" w:cs="Arial"/>
                <w:color w:val="2E74B5" w:themeColor="accent1" w:themeShade="BF"/>
                <w:sz w:val="20"/>
                <w:szCs w:val="20"/>
              </w:rPr>
            </w:pPr>
          </w:p>
        </w:tc>
      </w:tr>
      <w:tr w:rsidR="00C039F5" w:rsidRPr="00C039F5" w14:paraId="4BB74B65" w14:textId="77777777" w:rsidTr="00C05BF1">
        <w:tc>
          <w:tcPr>
            <w:tcW w:w="2972" w:type="dxa"/>
          </w:tcPr>
          <w:p w14:paraId="2765264C" w14:textId="77777777" w:rsidR="00A93867" w:rsidRPr="00E265F6" w:rsidRDefault="00A93867" w:rsidP="00C05BF1">
            <w:pPr>
              <w:spacing w:after="0" w:line="240" w:lineRule="auto"/>
              <w:rPr>
                <w:rFonts w:ascii="Arial" w:hAnsi="Arial" w:cs="Arial"/>
                <w:b/>
                <w:sz w:val="20"/>
                <w:szCs w:val="20"/>
              </w:rPr>
            </w:pPr>
            <w:r w:rsidRPr="00E265F6">
              <w:rPr>
                <w:rFonts w:ascii="Arial" w:hAnsi="Arial" w:cs="Arial"/>
                <w:b/>
                <w:sz w:val="20"/>
                <w:szCs w:val="20"/>
              </w:rPr>
              <w:t>Hire Date</w:t>
            </w:r>
            <w:r w:rsidR="00C05BF1" w:rsidRPr="00E265F6">
              <w:rPr>
                <w:rFonts w:ascii="Arial" w:hAnsi="Arial" w:cs="Arial"/>
                <w:b/>
                <w:sz w:val="20"/>
                <w:szCs w:val="20"/>
              </w:rPr>
              <w:t>:</w:t>
            </w:r>
          </w:p>
        </w:tc>
        <w:tc>
          <w:tcPr>
            <w:tcW w:w="6237" w:type="dxa"/>
          </w:tcPr>
          <w:p w14:paraId="19870880" w14:textId="77777777" w:rsidR="00C05BF1" w:rsidRDefault="00C05BF1" w:rsidP="00C05BF1">
            <w:pPr>
              <w:spacing w:after="0" w:line="240" w:lineRule="auto"/>
              <w:rPr>
                <w:rFonts w:ascii="Arial" w:hAnsi="Arial" w:cs="Arial"/>
                <w:color w:val="2E74B5" w:themeColor="accent1" w:themeShade="BF"/>
                <w:sz w:val="20"/>
                <w:szCs w:val="20"/>
              </w:rPr>
            </w:pPr>
          </w:p>
          <w:p w14:paraId="7C545E6C" w14:textId="77777777" w:rsidR="00E265F6" w:rsidRPr="00C039F5" w:rsidRDefault="00E265F6" w:rsidP="00C05BF1">
            <w:pPr>
              <w:spacing w:after="0" w:line="240" w:lineRule="auto"/>
              <w:rPr>
                <w:rFonts w:ascii="Arial" w:hAnsi="Arial" w:cs="Arial"/>
                <w:color w:val="2E74B5" w:themeColor="accent1" w:themeShade="BF"/>
                <w:sz w:val="20"/>
                <w:szCs w:val="20"/>
              </w:rPr>
            </w:pPr>
          </w:p>
        </w:tc>
      </w:tr>
      <w:tr w:rsidR="00C039F5" w:rsidRPr="00C039F5" w14:paraId="257CB3E5" w14:textId="77777777" w:rsidTr="00C05BF1">
        <w:tc>
          <w:tcPr>
            <w:tcW w:w="2972" w:type="dxa"/>
          </w:tcPr>
          <w:p w14:paraId="51D44CC3" w14:textId="77777777" w:rsidR="00A93867" w:rsidRPr="00E265F6" w:rsidRDefault="00A93867" w:rsidP="00C05BF1">
            <w:pPr>
              <w:spacing w:after="0" w:line="240" w:lineRule="auto"/>
              <w:rPr>
                <w:rFonts w:ascii="Arial" w:hAnsi="Arial" w:cs="Arial"/>
                <w:b/>
                <w:sz w:val="20"/>
                <w:szCs w:val="20"/>
              </w:rPr>
            </w:pPr>
            <w:r w:rsidRPr="00E265F6">
              <w:rPr>
                <w:rFonts w:ascii="Arial" w:hAnsi="Arial" w:cs="Arial"/>
                <w:b/>
                <w:sz w:val="20"/>
                <w:szCs w:val="20"/>
              </w:rPr>
              <w:t>From</w:t>
            </w:r>
            <w:r w:rsidR="00C05BF1" w:rsidRPr="00E265F6">
              <w:rPr>
                <w:rFonts w:ascii="Arial" w:hAnsi="Arial" w:cs="Arial"/>
                <w:b/>
                <w:sz w:val="20"/>
                <w:szCs w:val="20"/>
              </w:rPr>
              <w:t>:</w:t>
            </w:r>
          </w:p>
        </w:tc>
        <w:tc>
          <w:tcPr>
            <w:tcW w:w="6237" w:type="dxa"/>
          </w:tcPr>
          <w:p w14:paraId="5891C455" w14:textId="77777777" w:rsidR="00A93867" w:rsidRPr="00C039F5" w:rsidRDefault="00A93867" w:rsidP="00C05BF1">
            <w:pPr>
              <w:spacing w:after="0" w:line="240" w:lineRule="auto"/>
              <w:rPr>
                <w:rFonts w:ascii="Arial" w:hAnsi="Arial" w:cs="Arial"/>
                <w:color w:val="2E74B5" w:themeColor="accent1" w:themeShade="BF"/>
                <w:sz w:val="20"/>
                <w:szCs w:val="20"/>
              </w:rPr>
            </w:pPr>
          </w:p>
          <w:p w14:paraId="6B25D581" w14:textId="77777777" w:rsidR="00C05BF1" w:rsidRPr="00C039F5" w:rsidRDefault="00C05BF1" w:rsidP="00C05BF1">
            <w:pPr>
              <w:spacing w:after="0" w:line="240" w:lineRule="auto"/>
              <w:rPr>
                <w:rFonts w:ascii="Arial" w:hAnsi="Arial" w:cs="Arial"/>
                <w:color w:val="2E74B5" w:themeColor="accent1" w:themeShade="BF"/>
                <w:sz w:val="20"/>
                <w:szCs w:val="20"/>
              </w:rPr>
            </w:pPr>
          </w:p>
        </w:tc>
      </w:tr>
      <w:tr w:rsidR="00C039F5" w:rsidRPr="00C039F5" w14:paraId="11660449" w14:textId="77777777" w:rsidTr="00C05BF1">
        <w:tc>
          <w:tcPr>
            <w:tcW w:w="2972" w:type="dxa"/>
          </w:tcPr>
          <w:p w14:paraId="3C0E1FC0" w14:textId="77777777" w:rsidR="00A93867" w:rsidRPr="00E265F6" w:rsidRDefault="00A93867" w:rsidP="00C05BF1">
            <w:pPr>
              <w:spacing w:after="0" w:line="240" w:lineRule="auto"/>
              <w:rPr>
                <w:rFonts w:ascii="Arial" w:hAnsi="Arial" w:cs="Arial"/>
                <w:b/>
                <w:sz w:val="20"/>
                <w:szCs w:val="20"/>
              </w:rPr>
            </w:pPr>
            <w:r w:rsidRPr="00E265F6">
              <w:rPr>
                <w:rFonts w:ascii="Arial" w:hAnsi="Arial" w:cs="Arial"/>
                <w:b/>
                <w:sz w:val="20"/>
                <w:szCs w:val="20"/>
              </w:rPr>
              <w:t>Until</w:t>
            </w:r>
            <w:r w:rsidR="00C05BF1" w:rsidRPr="00E265F6">
              <w:rPr>
                <w:rFonts w:ascii="Arial" w:hAnsi="Arial" w:cs="Arial"/>
                <w:b/>
                <w:sz w:val="20"/>
                <w:szCs w:val="20"/>
              </w:rPr>
              <w:t>:</w:t>
            </w:r>
          </w:p>
        </w:tc>
        <w:tc>
          <w:tcPr>
            <w:tcW w:w="6237" w:type="dxa"/>
          </w:tcPr>
          <w:p w14:paraId="04E4CE23" w14:textId="77777777" w:rsidR="00A93867" w:rsidRPr="00C039F5" w:rsidRDefault="00A93867" w:rsidP="00C05BF1">
            <w:pPr>
              <w:spacing w:after="0" w:line="240" w:lineRule="auto"/>
              <w:rPr>
                <w:rFonts w:ascii="Arial" w:hAnsi="Arial" w:cs="Arial"/>
                <w:color w:val="2E74B5" w:themeColor="accent1" w:themeShade="BF"/>
                <w:sz w:val="20"/>
                <w:szCs w:val="20"/>
              </w:rPr>
            </w:pPr>
          </w:p>
          <w:p w14:paraId="58C4CFD5" w14:textId="77777777" w:rsidR="00C05BF1" w:rsidRPr="00C039F5" w:rsidRDefault="00C05BF1" w:rsidP="00C05BF1">
            <w:pPr>
              <w:spacing w:after="0" w:line="240" w:lineRule="auto"/>
              <w:rPr>
                <w:rFonts w:ascii="Arial" w:hAnsi="Arial" w:cs="Arial"/>
                <w:color w:val="2E74B5" w:themeColor="accent1" w:themeShade="BF"/>
                <w:sz w:val="20"/>
                <w:szCs w:val="20"/>
              </w:rPr>
            </w:pPr>
          </w:p>
        </w:tc>
      </w:tr>
      <w:tr w:rsidR="00C039F5" w:rsidRPr="00C039F5" w14:paraId="6999EEE6" w14:textId="77777777" w:rsidTr="00C05BF1">
        <w:tc>
          <w:tcPr>
            <w:tcW w:w="2972" w:type="dxa"/>
          </w:tcPr>
          <w:p w14:paraId="11BF1933" w14:textId="77777777" w:rsidR="00A93867" w:rsidRPr="00E265F6" w:rsidRDefault="00A93867" w:rsidP="00C05BF1">
            <w:pPr>
              <w:spacing w:after="0" w:line="240" w:lineRule="auto"/>
              <w:rPr>
                <w:rFonts w:ascii="Arial" w:hAnsi="Arial" w:cs="Arial"/>
                <w:b/>
                <w:sz w:val="20"/>
                <w:szCs w:val="20"/>
              </w:rPr>
            </w:pPr>
            <w:r w:rsidRPr="00E265F6">
              <w:rPr>
                <w:rFonts w:ascii="Arial" w:hAnsi="Arial" w:cs="Arial"/>
                <w:b/>
                <w:sz w:val="20"/>
                <w:szCs w:val="20"/>
              </w:rPr>
              <w:t>Signed</w:t>
            </w:r>
          </w:p>
        </w:tc>
        <w:tc>
          <w:tcPr>
            <w:tcW w:w="6237" w:type="dxa"/>
          </w:tcPr>
          <w:p w14:paraId="6B36613D" w14:textId="77777777" w:rsidR="00A93867" w:rsidRPr="00C039F5" w:rsidRDefault="00A93867" w:rsidP="00C05BF1">
            <w:pPr>
              <w:spacing w:after="0" w:line="240" w:lineRule="auto"/>
              <w:rPr>
                <w:rFonts w:ascii="Arial" w:hAnsi="Arial" w:cs="Arial"/>
                <w:color w:val="2E74B5" w:themeColor="accent1" w:themeShade="BF"/>
                <w:sz w:val="20"/>
                <w:szCs w:val="20"/>
              </w:rPr>
            </w:pPr>
          </w:p>
          <w:p w14:paraId="203D4557" w14:textId="77777777" w:rsidR="00C05BF1" w:rsidRPr="00C039F5" w:rsidRDefault="00C05BF1" w:rsidP="00C05BF1">
            <w:pPr>
              <w:spacing w:after="0" w:line="240" w:lineRule="auto"/>
              <w:rPr>
                <w:rFonts w:ascii="Arial" w:hAnsi="Arial" w:cs="Arial"/>
                <w:color w:val="2E74B5" w:themeColor="accent1" w:themeShade="BF"/>
                <w:sz w:val="20"/>
                <w:szCs w:val="20"/>
              </w:rPr>
            </w:pPr>
          </w:p>
        </w:tc>
      </w:tr>
    </w:tbl>
    <w:p w14:paraId="516ED4A8" w14:textId="77777777" w:rsidR="00A93867" w:rsidRPr="00C039F5" w:rsidRDefault="00A93867" w:rsidP="00D165AA">
      <w:pPr>
        <w:spacing w:after="0" w:line="240" w:lineRule="auto"/>
        <w:rPr>
          <w:rFonts w:ascii="Arial" w:hAnsi="Arial" w:cs="Arial"/>
          <w:color w:val="2E74B5" w:themeColor="accent1" w:themeShade="BF"/>
          <w:sz w:val="20"/>
          <w:szCs w:val="20"/>
        </w:rPr>
      </w:pPr>
    </w:p>
    <w:p w14:paraId="23E10879" w14:textId="77777777" w:rsidR="001C07CE" w:rsidRPr="00C039F5" w:rsidRDefault="001C07CE" w:rsidP="00D165AA">
      <w:pPr>
        <w:spacing w:after="0" w:line="240" w:lineRule="auto"/>
        <w:rPr>
          <w:rFonts w:ascii="Arial" w:hAnsi="Arial" w:cs="Arial"/>
          <w:color w:val="2E74B5" w:themeColor="accent1" w:themeShade="BF"/>
          <w:sz w:val="20"/>
          <w:szCs w:val="20"/>
        </w:rPr>
      </w:pPr>
    </w:p>
    <w:sectPr w:rsidR="001C07CE" w:rsidRPr="00C039F5" w:rsidSect="007C12F0">
      <w:footerReference w:type="default" r:id="rId11"/>
      <w:pgSz w:w="11906" w:h="16838"/>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A45EB" w14:textId="77777777" w:rsidR="007C12F0" w:rsidRDefault="007C12F0" w:rsidP="00E864CA">
      <w:pPr>
        <w:spacing w:after="0" w:line="240" w:lineRule="auto"/>
      </w:pPr>
      <w:r>
        <w:separator/>
      </w:r>
    </w:p>
  </w:endnote>
  <w:endnote w:type="continuationSeparator" w:id="0">
    <w:p w14:paraId="0805BED3" w14:textId="77777777" w:rsidR="007C12F0" w:rsidRDefault="007C12F0" w:rsidP="00E8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111626"/>
      <w:docPartObj>
        <w:docPartGallery w:val="Page Numbers (Bottom of Page)"/>
        <w:docPartUnique/>
      </w:docPartObj>
    </w:sdtPr>
    <w:sdtEndPr/>
    <w:sdtContent>
      <w:sdt>
        <w:sdtPr>
          <w:id w:val="-1705238520"/>
          <w:docPartObj>
            <w:docPartGallery w:val="Page Numbers (Top of Page)"/>
            <w:docPartUnique/>
          </w:docPartObj>
        </w:sdtPr>
        <w:sdtEndPr/>
        <w:sdtContent>
          <w:p w14:paraId="55207C76" w14:textId="77777777" w:rsidR="00C05BF1" w:rsidRDefault="00C05BF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 xml:space="preserve"> – Fun </w:t>
            </w:r>
            <w:proofErr w:type="gramStart"/>
            <w:r>
              <w:rPr>
                <w:b/>
                <w:bCs/>
                <w:sz w:val="24"/>
                <w:szCs w:val="24"/>
              </w:rPr>
              <w:t>On</w:t>
            </w:r>
            <w:proofErr w:type="gramEnd"/>
            <w:r>
              <w:rPr>
                <w:b/>
                <w:bCs/>
                <w:sz w:val="24"/>
                <w:szCs w:val="24"/>
              </w:rPr>
              <w:t xml:space="preserve"> Wheels Soft Play Hire Agreement</w:t>
            </w:r>
          </w:p>
        </w:sdtContent>
      </w:sdt>
    </w:sdtContent>
  </w:sdt>
  <w:p w14:paraId="5A53A377" w14:textId="77777777" w:rsidR="00E864CA" w:rsidRDefault="00E86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F2B9A" w14:textId="77777777" w:rsidR="007C12F0" w:rsidRDefault="007C12F0" w:rsidP="00E864CA">
      <w:pPr>
        <w:spacing w:after="0" w:line="240" w:lineRule="auto"/>
      </w:pPr>
      <w:r>
        <w:separator/>
      </w:r>
    </w:p>
  </w:footnote>
  <w:footnote w:type="continuationSeparator" w:id="0">
    <w:p w14:paraId="207A1F93" w14:textId="77777777" w:rsidR="007C12F0" w:rsidRDefault="007C12F0" w:rsidP="00E864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0EBC"/>
    <w:multiLevelType w:val="hybridMultilevel"/>
    <w:tmpl w:val="AC32832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 w15:restartNumberingAfterBreak="0">
    <w:nsid w:val="3E2E2C62"/>
    <w:multiLevelType w:val="multilevel"/>
    <w:tmpl w:val="E29C1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0F6337"/>
    <w:multiLevelType w:val="hybridMultilevel"/>
    <w:tmpl w:val="C42AFEB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63C018E3"/>
    <w:multiLevelType w:val="hybridMultilevel"/>
    <w:tmpl w:val="C5409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0531347">
    <w:abstractNumId w:val="0"/>
  </w:num>
  <w:num w:numId="2" w16cid:durableId="1706176956">
    <w:abstractNumId w:val="2"/>
  </w:num>
  <w:num w:numId="3" w16cid:durableId="2032340621">
    <w:abstractNumId w:val="1"/>
  </w:num>
  <w:num w:numId="4" w16cid:durableId="969284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D1"/>
    <w:rsid w:val="00054033"/>
    <w:rsid w:val="000D09F5"/>
    <w:rsid w:val="000E2FBD"/>
    <w:rsid w:val="000F0EE6"/>
    <w:rsid w:val="00124D55"/>
    <w:rsid w:val="00162096"/>
    <w:rsid w:val="00164D1F"/>
    <w:rsid w:val="001743F3"/>
    <w:rsid w:val="00187D1F"/>
    <w:rsid w:val="001C07CE"/>
    <w:rsid w:val="001E455E"/>
    <w:rsid w:val="001F0B5B"/>
    <w:rsid w:val="002A0CC6"/>
    <w:rsid w:val="002E1A44"/>
    <w:rsid w:val="003154FD"/>
    <w:rsid w:val="00321A36"/>
    <w:rsid w:val="00372BDA"/>
    <w:rsid w:val="003B30F4"/>
    <w:rsid w:val="003B3490"/>
    <w:rsid w:val="003C20E6"/>
    <w:rsid w:val="003F6BF4"/>
    <w:rsid w:val="00403C93"/>
    <w:rsid w:val="004178DD"/>
    <w:rsid w:val="00452635"/>
    <w:rsid w:val="0047775E"/>
    <w:rsid w:val="004B095F"/>
    <w:rsid w:val="005040C2"/>
    <w:rsid w:val="005571F2"/>
    <w:rsid w:val="005B63CA"/>
    <w:rsid w:val="005C1B6B"/>
    <w:rsid w:val="005D4116"/>
    <w:rsid w:val="005F74C9"/>
    <w:rsid w:val="006A2D61"/>
    <w:rsid w:val="00764030"/>
    <w:rsid w:val="00776918"/>
    <w:rsid w:val="00786C0E"/>
    <w:rsid w:val="007C12F0"/>
    <w:rsid w:val="0082710E"/>
    <w:rsid w:val="0091436C"/>
    <w:rsid w:val="00923830"/>
    <w:rsid w:val="009F47F0"/>
    <w:rsid w:val="00A12A11"/>
    <w:rsid w:val="00A555C3"/>
    <w:rsid w:val="00A55905"/>
    <w:rsid w:val="00A81BD0"/>
    <w:rsid w:val="00A93867"/>
    <w:rsid w:val="00B31E20"/>
    <w:rsid w:val="00B51EC9"/>
    <w:rsid w:val="00B52B52"/>
    <w:rsid w:val="00B66EA1"/>
    <w:rsid w:val="00B817A5"/>
    <w:rsid w:val="00C039F5"/>
    <w:rsid w:val="00C05BF1"/>
    <w:rsid w:val="00C0661D"/>
    <w:rsid w:val="00C3538B"/>
    <w:rsid w:val="00C6381D"/>
    <w:rsid w:val="00C7051A"/>
    <w:rsid w:val="00CB22F3"/>
    <w:rsid w:val="00CB6710"/>
    <w:rsid w:val="00CC2CD1"/>
    <w:rsid w:val="00CD143F"/>
    <w:rsid w:val="00D03ED8"/>
    <w:rsid w:val="00D165AA"/>
    <w:rsid w:val="00D42B9C"/>
    <w:rsid w:val="00DD130A"/>
    <w:rsid w:val="00E265F6"/>
    <w:rsid w:val="00E60F73"/>
    <w:rsid w:val="00E864CA"/>
    <w:rsid w:val="00EA179A"/>
    <w:rsid w:val="00ED0A46"/>
    <w:rsid w:val="00F02529"/>
    <w:rsid w:val="00F7144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DFA710"/>
  <w15:chartTrackingRefBased/>
  <w15:docId w15:val="{3A5248A7-4E4C-4008-A536-8448BC4B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2CD1"/>
    <w:rPr>
      <w:b/>
      <w:bCs/>
    </w:rPr>
  </w:style>
  <w:style w:type="character" w:customStyle="1" w:styleId="apple-converted-space">
    <w:name w:val="apple-converted-space"/>
    <w:basedOn w:val="DefaultParagraphFont"/>
    <w:rsid w:val="00CC2CD1"/>
  </w:style>
  <w:style w:type="table" w:styleId="TableGrid">
    <w:name w:val="Table Grid"/>
    <w:basedOn w:val="TableNormal"/>
    <w:uiPriority w:val="99"/>
    <w:rsid w:val="00A9386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B5B"/>
    <w:pPr>
      <w:ind w:left="720"/>
      <w:contextualSpacing/>
    </w:pPr>
  </w:style>
  <w:style w:type="paragraph" w:styleId="Header">
    <w:name w:val="header"/>
    <w:basedOn w:val="Normal"/>
    <w:link w:val="HeaderChar"/>
    <w:uiPriority w:val="99"/>
    <w:unhideWhenUsed/>
    <w:rsid w:val="00E86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4CA"/>
  </w:style>
  <w:style w:type="paragraph" w:styleId="Footer">
    <w:name w:val="footer"/>
    <w:basedOn w:val="Normal"/>
    <w:link w:val="FooterChar"/>
    <w:uiPriority w:val="99"/>
    <w:unhideWhenUsed/>
    <w:rsid w:val="00E86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4CA"/>
  </w:style>
  <w:style w:type="paragraph" w:styleId="BalloonText">
    <w:name w:val="Balloon Text"/>
    <w:basedOn w:val="Normal"/>
    <w:link w:val="BalloonTextChar"/>
    <w:uiPriority w:val="99"/>
    <w:semiHidden/>
    <w:unhideWhenUsed/>
    <w:rsid w:val="00764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30"/>
    <w:rPr>
      <w:rFonts w:ascii="Segoe UI" w:hAnsi="Segoe UI" w:cs="Segoe UI"/>
      <w:sz w:val="18"/>
      <w:szCs w:val="18"/>
    </w:rPr>
  </w:style>
  <w:style w:type="character" w:styleId="Hyperlink">
    <w:name w:val="Hyperlink"/>
    <w:basedOn w:val="DefaultParagraphFont"/>
    <w:uiPriority w:val="99"/>
    <w:unhideWhenUsed/>
    <w:rsid w:val="00B31E20"/>
    <w:rPr>
      <w:color w:val="0563C1" w:themeColor="hyperlink"/>
      <w:u w:val="single"/>
    </w:rPr>
  </w:style>
  <w:style w:type="character" w:styleId="UnresolvedMention">
    <w:name w:val="Unresolved Mention"/>
    <w:basedOn w:val="DefaultParagraphFont"/>
    <w:uiPriority w:val="99"/>
    <w:semiHidden/>
    <w:unhideWhenUsed/>
    <w:rsid w:val="00B31E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000805">
      <w:bodyDiv w:val="1"/>
      <w:marLeft w:val="0"/>
      <w:marRight w:val="0"/>
      <w:marTop w:val="0"/>
      <w:marBottom w:val="0"/>
      <w:divBdr>
        <w:top w:val="none" w:sz="0" w:space="0" w:color="auto"/>
        <w:left w:val="none" w:sz="0" w:space="0" w:color="auto"/>
        <w:bottom w:val="none" w:sz="0" w:space="0" w:color="auto"/>
        <w:right w:val="none" w:sz="0" w:space="0" w:color="auto"/>
      </w:divBdr>
    </w:div>
    <w:div w:id="204282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onwheel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funonwheelsentertainment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Charnley</dc:creator>
  <cp:keywords/>
  <dc:description/>
  <cp:lastModifiedBy>Sonia McEwan</cp:lastModifiedBy>
  <cp:revision>36</cp:revision>
  <cp:lastPrinted>2018-04-09T23:07:00Z</cp:lastPrinted>
  <dcterms:created xsi:type="dcterms:W3CDTF">2019-12-16T11:09:00Z</dcterms:created>
  <dcterms:modified xsi:type="dcterms:W3CDTF">2024-02-04T21:10:00Z</dcterms:modified>
</cp:coreProperties>
</file>